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E3" w:rsidRDefault="00781EE3" w:rsidP="00781EE3">
      <w:pPr>
        <w:pStyle w:val="2"/>
        <w:widowControl/>
        <w:spacing w:line="590" w:lineRule="exact"/>
        <w:ind w:left="0"/>
        <w:rPr>
          <w:rFonts w:ascii="黑体" w:hAnsi="黑体" w:cs="黑体" w:hint="eastAsia"/>
          <w:color w:val="000000"/>
          <w:spacing w:val="4"/>
          <w:w w:val="97"/>
          <w:sz w:val="32"/>
          <w:szCs w:val="32"/>
        </w:rPr>
      </w:pPr>
      <w:r>
        <w:rPr>
          <w:rFonts w:ascii="黑体" w:hAnsi="黑体" w:cs="黑体" w:hint="eastAsia"/>
          <w:color w:val="000000"/>
          <w:spacing w:val="4"/>
          <w:w w:val="97"/>
          <w:sz w:val="32"/>
          <w:szCs w:val="32"/>
        </w:rPr>
        <w:t>附件1</w:t>
      </w:r>
    </w:p>
    <w:p w:rsidR="00781EE3" w:rsidRDefault="00781EE3" w:rsidP="00781EE3">
      <w:pPr>
        <w:pStyle w:val="2"/>
        <w:spacing w:line="590" w:lineRule="exact"/>
        <w:ind w:left="0"/>
        <w:jc w:val="center"/>
        <w:rPr>
          <w:rFonts w:ascii="文星标宋" w:eastAsia="文星标宋" w:hAnsi="文星标宋"/>
          <w:color w:val="000000"/>
          <w:spacing w:val="10"/>
          <w:sz w:val="40"/>
          <w:szCs w:val="40"/>
        </w:rPr>
      </w:pPr>
    </w:p>
    <w:p w:rsidR="00781EE3" w:rsidRDefault="00781EE3" w:rsidP="00781EE3">
      <w:pPr>
        <w:pStyle w:val="2"/>
        <w:spacing w:line="700" w:lineRule="exact"/>
        <w:ind w:left="0"/>
        <w:jc w:val="center"/>
        <w:rPr>
          <w:rFonts w:ascii="文星标宋" w:eastAsia="文星标宋" w:hAnsi="文星标宋" w:hint="eastAsia"/>
          <w:color w:val="000000"/>
          <w:spacing w:val="10"/>
          <w:sz w:val="40"/>
          <w:szCs w:val="40"/>
        </w:rPr>
      </w:pPr>
      <w:bookmarkStart w:id="0" w:name="_GoBack"/>
      <w:bookmarkEnd w:id="0"/>
      <w:r>
        <w:rPr>
          <w:rFonts w:ascii="文星标宋" w:eastAsia="文星标宋" w:hAnsi="文星标宋" w:hint="eastAsia"/>
          <w:color w:val="000000"/>
          <w:spacing w:val="10"/>
          <w:sz w:val="40"/>
          <w:szCs w:val="40"/>
        </w:rPr>
        <w:t>吉林省第三次全国农业普查课题推荐研究题目</w:t>
      </w:r>
    </w:p>
    <w:p w:rsidR="00781EE3" w:rsidRDefault="00781EE3" w:rsidP="00781EE3">
      <w:pPr>
        <w:pStyle w:val="2"/>
        <w:spacing w:line="590" w:lineRule="exact"/>
        <w:ind w:left="0"/>
        <w:jc w:val="center"/>
        <w:rPr>
          <w:rFonts w:ascii="文星标宋" w:eastAsia="文星标宋" w:hAnsi="文星标宋" w:hint="eastAsia"/>
          <w:color w:val="000000"/>
          <w:spacing w:val="10"/>
          <w:sz w:val="40"/>
          <w:szCs w:val="40"/>
        </w:rPr>
      </w:pP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投标课题应紧紧围绕党的十九大提出的乡村振兴战略，就如何走好吉林乡村振兴之路、努力开创新时代吉林“三农”工作新局面开展深入研究。省农普办、省统计局推荐以下题目供各课题组参考，各课题组可参考下列题目确定具体选题。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题目一：农业高质量发展问题研究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题目二：稳定粮食产能问题研究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题目三：促进农业全面转型升级问题研究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题目四：加快农村一二三产业融合发展问题研究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题目五：推动农村绿色发展、推行绿色发展方式问题研究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题目六：加强农村突出环境问题综合治理问题研究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题目七：加强农村生态环境保护问题研究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题目八：搞好村庄环境美化问题研究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题目九：持续改善人居环境问题研究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题目十：推动农村文明发展问题研究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题目十一：推动农村和谐发展问题研究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题目十二：推动农村共享发展问题研究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题目十三：打赢精准脱贫攻坚战问题研究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题目十四：促进农民增收问题研究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题目十五：加强农村基础设施和基本公共服务问题研究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lastRenderedPageBreak/>
        <w:t>题目十六：改善农民生产生活条件问题研究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题目十七：推动农村劳动力转移问题研究</w:t>
      </w:r>
    </w:p>
    <w:p w:rsidR="00781EE3" w:rsidRDefault="00781EE3" w:rsidP="00781EE3">
      <w:pPr>
        <w:pStyle w:val="2"/>
        <w:spacing w:line="590" w:lineRule="exact"/>
        <w:ind w:left="0" w:firstLineChars="200" w:firstLine="636"/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题目十八：加快农村土地流转问题研究</w:t>
      </w:r>
    </w:p>
    <w:p w:rsidR="00781EE3" w:rsidRDefault="00781EE3" w:rsidP="00781EE3">
      <w:pPr>
        <w:spacing w:line="590" w:lineRule="exact"/>
        <w:ind w:firstLineChars="200" w:firstLine="636"/>
        <w:rPr>
          <w:rFonts w:ascii="仿宋_GB2312" w:eastAsia="仿宋_GB2312" w:hAnsi="仿宋_GB2312" w:cs="仿宋_GB2312"/>
          <w:color w:val="000000"/>
          <w:spacing w:val="4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题目十九：反映乡村振兴战略实施成效的指标体系研究</w:t>
      </w:r>
    </w:p>
    <w:p w:rsidR="00781EE3" w:rsidRPr="00DA7AD6" w:rsidRDefault="00781EE3" w:rsidP="00781EE3">
      <w:pPr>
        <w:pStyle w:val="a0"/>
        <w:ind w:firstLineChars="200" w:firstLine="636"/>
        <w:rPr>
          <w:rFonts w:ascii="Tahoma" w:hAnsi="Tahoma" w:hint="eastAsia"/>
          <w:sz w:val="24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题目二十：基于供给侧</w:t>
      </w:r>
      <w:r>
        <w:rPr>
          <w:rFonts w:ascii="仿宋_GB2312" w:eastAsia="仿宋_GB2312" w:hAnsi="仿宋_GB2312" w:cs="仿宋_GB2312"/>
          <w:color w:val="000000"/>
          <w:spacing w:val="4"/>
          <w:w w:val="97"/>
          <w:sz w:val="32"/>
          <w:szCs w:val="32"/>
        </w:rPr>
        <w:t>理论</w:t>
      </w:r>
      <w:r>
        <w:rPr>
          <w:rFonts w:ascii="仿宋_GB2312" w:eastAsia="仿宋_GB2312" w:hAnsi="仿宋_GB2312" w:cs="仿宋_GB2312" w:hint="eastAsia"/>
          <w:color w:val="000000"/>
          <w:spacing w:val="4"/>
          <w:w w:val="97"/>
          <w:sz w:val="32"/>
          <w:szCs w:val="32"/>
        </w:rPr>
        <w:t>农业</w:t>
      </w:r>
      <w:r>
        <w:rPr>
          <w:rFonts w:ascii="仿宋_GB2312" w:eastAsia="仿宋_GB2312" w:hAnsi="仿宋_GB2312" w:cs="仿宋_GB2312"/>
          <w:color w:val="000000"/>
          <w:spacing w:val="4"/>
          <w:w w:val="97"/>
          <w:sz w:val="32"/>
          <w:szCs w:val="32"/>
        </w:rPr>
        <w:t>高质量发展问题研究</w:t>
      </w:r>
    </w:p>
    <w:p w:rsidR="004A19D3" w:rsidRPr="00781EE3" w:rsidRDefault="004A19D3"/>
    <w:sectPr w:rsidR="004A19D3" w:rsidRPr="00781EE3" w:rsidSect="00781EE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9D" w:rsidRDefault="00AE779D" w:rsidP="00781EE3">
      <w:r>
        <w:separator/>
      </w:r>
    </w:p>
  </w:endnote>
  <w:endnote w:type="continuationSeparator" w:id="0">
    <w:p w:rsidR="00AE779D" w:rsidRDefault="00AE779D" w:rsidP="0078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9D" w:rsidRDefault="00AE779D" w:rsidP="00781EE3">
      <w:r>
        <w:separator/>
      </w:r>
    </w:p>
  </w:footnote>
  <w:footnote w:type="continuationSeparator" w:id="0">
    <w:p w:rsidR="00AE779D" w:rsidRDefault="00AE779D" w:rsidP="0078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06"/>
    <w:rsid w:val="00381606"/>
    <w:rsid w:val="004A19D3"/>
    <w:rsid w:val="00781EE3"/>
    <w:rsid w:val="00A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9F396F-9924-417E-9177-61EA3C4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81E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8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81E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E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81EE3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781EE3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781EE3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6"/>
    <w:link w:val="Char2"/>
    <w:unhideWhenUsed/>
    <w:rsid w:val="00781EE3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781EE3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next w:val="6"/>
    <w:link w:val="2Char"/>
    <w:rsid w:val="00781EE3"/>
    <w:pPr>
      <w:ind w:left="425"/>
    </w:pPr>
    <w:rPr>
      <w:rFonts w:eastAsia="黑体"/>
      <w:sz w:val="44"/>
    </w:rPr>
  </w:style>
  <w:style w:type="character" w:customStyle="1" w:styleId="2Char">
    <w:name w:val="正文文本缩进 2 Char"/>
    <w:basedOn w:val="a1"/>
    <w:link w:val="2"/>
    <w:rsid w:val="00781EE3"/>
    <w:rPr>
      <w:rFonts w:ascii="Times New Roman" w:eastAsia="黑体" w:hAnsi="Times New Roman" w:cs="Times New Roman"/>
      <w:sz w:val="44"/>
      <w:szCs w:val="20"/>
    </w:rPr>
  </w:style>
  <w:style w:type="paragraph" w:styleId="6">
    <w:name w:val="index 6"/>
    <w:basedOn w:val="a"/>
    <w:next w:val="a"/>
    <w:autoRedefine/>
    <w:uiPriority w:val="99"/>
    <w:semiHidden/>
    <w:unhideWhenUsed/>
    <w:rsid w:val="00781EE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>国家统计局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2018-05-31T07:51:00Z</dcterms:created>
  <dcterms:modified xsi:type="dcterms:W3CDTF">2018-05-31T07:54:00Z</dcterms:modified>
</cp:coreProperties>
</file>