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90" w:rsidRDefault="00F06E90" w:rsidP="00F06E90">
      <w:pPr>
        <w:jc w:val="center"/>
        <w:textAlignment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F06E90" w:rsidRDefault="00F06E90" w:rsidP="00F06E90">
      <w:pPr>
        <w:jc w:val="center"/>
        <w:textAlignment w:val="center"/>
        <w:rPr>
          <w:rFonts w:ascii="仿宋_GB2312" w:eastAsia="仿宋_GB2312" w:hAnsi="宋体"/>
          <w:sz w:val="32"/>
          <w:szCs w:val="32"/>
        </w:rPr>
      </w:pPr>
    </w:p>
    <w:p w:rsidR="00F06E90" w:rsidRDefault="00F06E90" w:rsidP="00F06E90">
      <w:pPr>
        <w:jc w:val="center"/>
        <w:textAlignment w:val="center"/>
        <w:rPr>
          <w:rFonts w:ascii="仿宋_GB2312" w:eastAsia="仿宋_GB2312" w:hAnsi="宋体"/>
          <w:sz w:val="32"/>
          <w:szCs w:val="32"/>
        </w:rPr>
      </w:pPr>
    </w:p>
    <w:p w:rsidR="00F06E90" w:rsidRDefault="00F06E90" w:rsidP="00F06E90">
      <w:pPr>
        <w:jc w:val="center"/>
        <w:textAlignment w:val="center"/>
        <w:rPr>
          <w:rFonts w:ascii="仿宋_GB2312" w:eastAsia="仿宋_GB2312" w:hAnsi="宋体"/>
          <w:sz w:val="32"/>
          <w:szCs w:val="32"/>
        </w:rPr>
      </w:pPr>
    </w:p>
    <w:p w:rsidR="00F06E90" w:rsidRPr="00E051F7" w:rsidRDefault="00F06E90" w:rsidP="00F06E90">
      <w:pPr>
        <w:jc w:val="center"/>
        <w:textAlignment w:val="center"/>
        <w:rPr>
          <w:rFonts w:ascii="仿宋_GB2312" w:eastAsia="仿宋_GB2312" w:hAnsi="宋体"/>
          <w:sz w:val="32"/>
          <w:szCs w:val="32"/>
        </w:rPr>
      </w:pPr>
      <w:r w:rsidRPr="00E051F7">
        <w:rPr>
          <w:rFonts w:ascii="仿宋_GB2312" w:eastAsia="仿宋_GB2312" w:hAnsi="宋体" w:hint="eastAsia"/>
          <w:sz w:val="32"/>
          <w:szCs w:val="32"/>
        </w:rPr>
        <w:t>吉教科文卫体工字〔</w:t>
      </w:r>
      <w:r>
        <w:rPr>
          <w:rFonts w:ascii="仿宋_GB2312" w:eastAsia="仿宋_GB2312"/>
          <w:sz w:val="32"/>
          <w:szCs w:val="32"/>
        </w:rPr>
        <w:t>2018</w:t>
      </w:r>
      <w:r w:rsidRPr="00E051F7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Pr="00E051F7">
        <w:rPr>
          <w:rFonts w:ascii="仿宋_GB2312" w:eastAsia="仿宋_GB2312" w:hAnsi="宋体" w:hint="eastAsia"/>
          <w:sz w:val="32"/>
          <w:szCs w:val="32"/>
        </w:rPr>
        <w:t>号</w:t>
      </w:r>
    </w:p>
    <w:p w:rsidR="00F06E90" w:rsidRPr="00216416" w:rsidRDefault="00F06E90" w:rsidP="00F06E90">
      <w:pPr>
        <w:spacing w:line="640" w:lineRule="exact"/>
        <w:rPr>
          <w:rFonts w:ascii="宋体"/>
          <w:b/>
          <w:sz w:val="32"/>
          <w:szCs w:val="32"/>
        </w:rPr>
      </w:pPr>
    </w:p>
    <w:p w:rsidR="00F06E90" w:rsidRDefault="00F06E90" w:rsidP="00F06E90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关于评选表彰全省</w:t>
      </w:r>
    </w:p>
    <w:p w:rsidR="00F06E90" w:rsidRDefault="00F06E90" w:rsidP="00F06E90"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师德标兵、医德标兵、艺德标兵的通知</w:t>
      </w:r>
    </w:p>
    <w:p w:rsidR="00F06E90" w:rsidRDefault="00F06E90" w:rsidP="00F06E90">
      <w:pPr>
        <w:spacing w:line="6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F06E90" w:rsidRPr="00E051F7" w:rsidRDefault="00F06E90" w:rsidP="00F06E90">
      <w:pPr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各市、州教科文卫体工会，长白山保护开发区教育工会，</w:t>
      </w:r>
      <w:proofErr w:type="gramStart"/>
      <w:r w:rsidRPr="00E051F7">
        <w:rPr>
          <w:rFonts w:ascii="仿宋" w:eastAsia="仿宋" w:hAnsi="仿宋" w:hint="eastAsia"/>
          <w:sz w:val="32"/>
          <w:szCs w:val="32"/>
        </w:rPr>
        <w:t>扩权强</w:t>
      </w:r>
      <w:proofErr w:type="gramEnd"/>
      <w:r w:rsidRPr="00E051F7">
        <w:rPr>
          <w:rFonts w:ascii="仿宋" w:eastAsia="仿宋" w:hAnsi="仿宋" w:hint="eastAsia"/>
          <w:sz w:val="32"/>
          <w:szCs w:val="32"/>
        </w:rPr>
        <w:t>县试点市教科文卫体工会：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为深入贯彻落实党的十九大及习近平总书记重要讲话精神，推动全省教科文卫</w:t>
      </w:r>
      <w:proofErr w:type="gramStart"/>
      <w:r>
        <w:rPr>
          <w:rFonts w:ascii="仿宋" w:eastAsia="仿宋" w:hAnsi="仿宋" w:hint="eastAsia"/>
          <w:sz w:val="32"/>
          <w:szCs w:val="32"/>
        </w:rPr>
        <w:t>体系统</w:t>
      </w:r>
      <w:proofErr w:type="gramEnd"/>
      <w:r>
        <w:rPr>
          <w:rFonts w:ascii="仿宋" w:eastAsia="仿宋" w:hAnsi="仿宋" w:hint="eastAsia"/>
          <w:sz w:val="32"/>
          <w:szCs w:val="32"/>
        </w:rPr>
        <w:t>职工职业道德建设，激励、引导职工树立“不忘初心、牢记使命”的责任意识和“</w:t>
      </w:r>
      <w:r w:rsidRPr="00E051F7">
        <w:rPr>
          <w:rFonts w:ascii="仿宋" w:eastAsia="仿宋" w:hAnsi="仿宋" w:hint="eastAsia"/>
          <w:sz w:val="32"/>
          <w:szCs w:val="32"/>
        </w:rPr>
        <w:t>教书育人</w:t>
      </w:r>
      <w:r>
        <w:rPr>
          <w:rFonts w:ascii="仿宋" w:eastAsia="仿宋" w:hAnsi="仿宋" w:hint="eastAsia"/>
          <w:sz w:val="32"/>
          <w:szCs w:val="32"/>
        </w:rPr>
        <w:t>”</w:t>
      </w:r>
      <w:r w:rsidRPr="00E051F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 w:rsidRPr="00E051F7">
        <w:rPr>
          <w:rFonts w:ascii="仿宋" w:eastAsia="仿宋" w:hAnsi="仿宋" w:hint="eastAsia"/>
          <w:sz w:val="32"/>
          <w:szCs w:val="32"/>
        </w:rPr>
        <w:t>文明行医</w:t>
      </w:r>
      <w:r>
        <w:rPr>
          <w:rFonts w:ascii="仿宋" w:eastAsia="仿宋" w:hAnsi="仿宋" w:hint="eastAsia"/>
          <w:sz w:val="32"/>
          <w:szCs w:val="32"/>
        </w:rPr>
        <w:t>”</w:t>
      </w:r>
      <w:r w:rsidRPr="00E051F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 w:rsidRPr="00E051F7">
        <w:rPr>
          <w:rFonts w:ascii="仿宋" w:eastAsia="仿宋" w:hAnsi="仿宋" w:hint="eastAsia"/>
          <w:sz w:val="32"/>
          <w:szCs w:val="32"/>
        </w:rPr>
        <w:t>德艺双馨</w:t>
      </w:r>
      <w:r>
        <w:rPr>
          <w:rFonts w:ascii="仿宋" w:eastAsia="仿宋" w:hAnsi="仿宋" w:hint="eastAsia"/>
          <w:sz w:val="32"/>
          <w:szCs w:val="32"/>
        </w:rPr>
        <w:t>”的职业道德风尚，省教科文卫体工会决定开展“</w:t>
      </w:r>
      <w:r w:rsidRPr="00E051F7">
        <w:rPr>
          <w:rFonts w:ascii="仿宋" w:eastAsia="仿宋" w:hAnsi="仿宋" w:hint="eastAsia"/>
          <w:sz w:val="32"/>
          <w:szCs w:val="32"/>
        </w:rPr>
        <w:t>师德标兵</w:t>
      </w:r>
      <w:r>
        <w:rPr>
          <w:rFonts w:ascii="仿宋" w:eastAsia="仿宋" w:hAnsi="仿宋" w:hint="eastAsia"/>
          <w:sz w:val="32"/>
          <w:szCs w:val="32"/>
        </w:rPr>
        <w:t>”</w:t>
      </w:r>
      <w:r w:rsidRPr="00E051F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 w:rsidRPr="00E051F7">
        <w:rPr>
          <w:rFonts w:ascii="仿宋" w:eastAsia="仿宋" w:hAnsi="仿宋" w:hint="eastAsia"/>
          <w:sz w:val="32"/>
          <w:szCs w:val="32"/>
        </w:rPr>
        <w:t>医德标兵</w:t>
      </w:r>
      <w:r>
        <w:rPr>
          <w:rFonts w:ascii="仿宋" w:eastAsia="仿宋" w:hAnsi="仿宋" w:hint="eastAsia"/>
          <w:sz w:val="32"/>
          <w:szCs w:val="32"/>
        </w:rPr>
        <w:t>”</w:t>
      </w:r>
      <w:r w:rsidRPr="00E051F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“</w:t>
      </w:r>
      <w:r w:rsidRPr="00E051F7">
        <w:rPr>
          <w:rFonts w:ascii="仿宋" w:eastAsia="仿宋" w:hAnsi="仿宋" w:hint="eastAsia"/>
          <w:sz w:val="32"/>
          <w:szCs w:val="32"/>
        </w:rPr>
        <w:t>艺德标兵</w:t>
      </w:r>
      <w:r>
        <w:rPr>
          <w:rFonts w:ascii="仿宋" w:eastAsia="仿宋" w:hAnsi="仿宋" w:hint="eastAsia"/>
          <w:sz w:val="32"/>
          <w:szCs w:val="32"/>
        </w:rPr>
        <w:t>”评选表彰活动</w:t>
      </w:r>
      <w:r w:rsidRPr="00E051F7">
        <w:rPr>
          <w:rFonts w:ascii="仿宋" w:eastAsia="仿宋" w:hAnsi="仿宋" w:hint="eastAsia"/>
          <w:sz w:val="32"/>
          <w:szCs w:val="32"/>
        </w:rPr>
        <w:t>，现将有关事宜通知如下：</w:t>
      </w:r>
    </w:p>
    <w:p w:rsidR="00F06E90" w:rsidRPr="00E051F7" w:rsidRDefault="00F06E90" w:rsidP="00F06E90">
      <w:pPr>
        <w:ind w:firstLine="645"/>
        <w:rPr>
          <w:rFonts w:ascii="黑体" w:eastAsia="黑体" w:hAnsi="黑体"/>
          <w:sz w:val="32"/>
          <w:szCs w:val="32"/>
        </w:rPr>
      </w:pPr>
      <w:r w:rsidRPr="00E051F7">
        <w:rPr>
          <w:rFonts w:ascii="黑体" w:eastAsia="黑体" w:hAnsi="黑体" w:hint="eastAsia"/>
          <w:sz w:val="32"/>
          <w:szCs w:val="32"/>
        </w:rPr>
        <w:t>一、评选范围</w:t>
      </w:r>
    </w:p>
    <w:p w:rsidR="00F06E90" w:rsidRPr="00E051F7" w:rsidRDefault="00F06E90" w:rsidP="00F06E90">
      <w:pPr>
        <w:ind w:firstLine="645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全省各级各类教育教学单位、医疗卫生系统单位、文化系统单位职工。</w:t>
      </w:r>
    </w:p>
    <w:p w:rsidR="00F06E90" w:rsidRPr="00E051F7" w:rsidRDefault="00F06E90" w:rsidP="00F06E90">
      <w:pPr>
        <w:ind w:firstLine="645"/>
        <w:rPr>
          <w:rFonts w:ascii="黑体" w:eastAsia="黑体" w:hAnsi="黑体"/>
          <w:sz w:val="32"/>
          <w:szCs w:val="32"/>
        </w:rPr>
      </w:pPr>
      <w:r w:rsidRPr="00E051F7">
        <w:rPr>
          <w:rFonts w:ascii="黑体" w:eastAsia="黑体" w:hAnsi="黑体" w:hint="eastAsia"/>
          <w:sz w:val="32"/>
          <w:szCs w:val="32"/>
        </w:rPr>
        <w:t>二、评选条件</w:t>
      </w:r>
    </w:p>
    <w:p w:rsidR="00F06E90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051F7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拥护党的路线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政策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热爱并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忠诚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党和人民的教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育、医疗卫生和文化事业。认真学习贯彻习近平新时代中国特色社会主义思想，努力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践行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社会主义核心价值观。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、以“四有”好老师、人民的“健康卫士”和“德艺双</w:t>
      </w:r>
      <w:r w:rsidRPr="00A34978">
        <w:rPr>
          <w:rFonts w:ascii="仿宋" w:eastAsia="仿宋" w:hAnsi="仿宋" w:cs="宋体" w:hint="eastAsia"/>
          <w:kern w:val="0"/>
          <w:sz w:val="32"/>
          <w:szCs w:val="32"/>
        </w:rPr>
        <w:t>馨”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艺术家的标准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严格要求自己，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具有良好的职业素养和职业道德。廉洁从业，爱岗敬业，乐于奉献，勇于创新，受到社会各界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广泛赞誉。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051F7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强烈的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服务社会、服务人民的责任心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和使命感。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关爱学生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、为人师表；关爱患者、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对患者极端负责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；关注热点、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弘扬主流文化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民族文化精粹。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051F7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、努力钻研业务，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技术技能精湛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，工作作风严谨，业务素质优秀，有较强的开拓创新精神，在本职岗位做出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突出成绩和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重要贡献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在同行中获得较高评价。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051F7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E051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、遵纪守法，诚实守信。</w:t>
      </w:r>
    </w:p>
    <w:p w:rsidR="00F06E90" w:rsidRPr="00E051F7" w:rsidRDefault="00F06E90" w:rsidP="00F06E9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051F7">
        <w:rPr>
          <w:rFonts w:ascii="黑体" w:eastAsia="黑体" w:hAnsi="黑体" w:hint="eastAsia"/>
          <w:sz w:val="32"/>
          <w:szCs w:val="32"/>
        </w:rPr>
        <w:t>三、推荐评选办法</w:t>
      </w:r>
    </w:p>
    <w:p w:rsidR="00F06E90" w:rsidRPr="00E051F7" w:rsidRDefault="00F06E90" w:rsidP="00F06E90">
      <w:pPr>
        <w:ind w:firstLineChars="150" w:firstLine="482"/>
        <w:rPr>
          <w:rFonts w:ascii="楷体" w:eastAsia="楷体" w:hAnsi="楷体"/>
          <w:b/>
          <w:sz w:val="32"/>
          <w:szCs w:val="32"/>
        </w:rPr>
      </w:pPr>
      <w:r w:rsidRPr="00E051F7">
        <w:rPr>
          <w:rFonts w:ascii="楷体" w:eastAsia="楷体" w:hAnsi="楷体" w:hint="eastAsia"/>
          <w:b/>
          <w:sz w:val="32"/>
          <w:szCs w:val="32"/>
        </w:rPr>
        <w:t>（一）申报方式</w:t>
      </w:r>
    </w:p>
    <w:p w:rsidR="00F06E90" w:rsidRPr="00A34978" w:rsidRDefault="00F06E90" w:rsidP="00F06E9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A34978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 w:rsidRPr="00A349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、由基层工会层层推荐、申报，在征得</w:t>
      </w:r>
      <w:proofErr w:type="gramStart"/>
      <w:r w:rsidRPr="00A349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同级党政</w:t>
      </w:r>
      <w:proofErr w:type="gramEnd"/>
      <w:r w:rsidRPr="00A349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部门和上级教科文卫体（教育）工会同意后，上报至省教科文卫体工会。推荐对象中一线职工比例不</w:t>
      </w:r>
      <w:r w:rsidRPr="00F62D60">
        <w:rPr>
          <w:rFonts w:ascii="仿宋" w:eastAsia="仿宋" w:hAnsi="仿宋" w:cs="宋体" w:hint="eastAsia"/>
          <w:kern w:val="0"/>
          <w:sz w:val="32"/>
          <w:szCs w:val="32"/>
        </w:rPr>
        <w:t>得低于8</w:t>
      </w:r>
      <w:r w:rsidRPr="00F62D60">
        <w:rPr>
          <w:rFonts w:ascii="仿宋" w:eastAsia="仿宋" w:hAnsi="仿宋" w:cs="宋体"/>
          <w:kern w:val="0"/>
          <w:sz w:val="32"/>
          <w:szCs w:val="32"/>
        </w:rPr>
        <w:t>0%</w:t>
      </w:r>
      <w:r w:rsidRPr="00A349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，应统筹兼顾各级各类单位，特别要注意向农村地区、边远地区、少数民族地区职工倾斜。</w:t>
      </w:r>
    </w:p>
    <w:p w:rsidR="00F06E90" w:rsidRPr="00A34978" w:rsidRDefault="00F06E90" w:rsidP="00F06E90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A34978">
        <w:rPr>
          <w:rFonts w:ascii="仿宋" w:eastAsia="仿宋" w:hAnsi="仿宋"/>
          <w:sz w:val="32"/>
          <w:szCs w:val="32"/>
        </w:rPr>
        <w:t>2</w:t>
      </w:r>
      <w:r w:rsidRPr="00A34978">
        <w:rPr>
          <w:rFonts w:ascii="仿宋" w:eastAsia="仿宋" w:hAnsi="仿宋" w:hint="eastAsia"/>
          <w:sz w:val="32"/>
          <w:szCs w:val="32"/>
        </w:rPr>
        <w:t>、推荐人选应在本单位公示五个工作日以上，接受群众监督，并将公示说明材料盖章后会同其他资料一起上报至省</w:t>
      </w:r>
      <w:r w:rsidRPr="00A34978">
        <w:rPr>
          <w:rFonts w:ascii="仿宋" w:eastAsia="仿宋" w:hAnsi="仿宋" w:hint="eastAsia"/>
          <w:sz w:val="32"/>
          <w:szCs w:val="32"/>
        </w:rPr>
        <w:lastRenderedPageBreak/>
        <w:t>教科文卫体工会。</w:t>
      </w:r>
    </w:p>
    <w:p w:rsidR="00F06E90" w:rsidRPr="00890925" w:rsidRDefault="00F06E90" w:rsidP="00F06E9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90925">
        <w:rPr>
          <w:rFonts w:ascii="黑体" w:eastAsia="黑体" w:hAnsi="黑体" w:hint="eastAsia"/>
          <w:sz w:val="32"/>
          <w:szCs w:val="32"/>
        </w:rPr>
        <w:t>四、推荐材料要求</w:t>
      </w:r>
    </w:p>
    <w:p w:rsidR="00F06E90" w:rsidRPr="00545B23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5B23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、推荐名单一份</w:t>
      </w:r>
      <w:r w:rsidRPr="00545B23">
        <w:rPr>
          <w:rFonts w:ascii="仿宋" w:eastAsia="仿宋" w:hAnsi="仿宋" w:hint="eastAsia"/>
          <w:sz w:val="32"/>
          <w:szCs w:val="32"/>
        </w:rPr>
        <w:t>加盖公章。</w:t>
      </w:r>
    </w:p>
    <w:p w:rsidR="00F06E90" w:rsidRPr="00545B23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5B23">
        <w:rPr>
          <w:rFonts w:ascii="仿宋" w:eastAsia="仿宋" w:hAnsi="仿宋"/>
          <w:sz w:val="32"/>
          <w:szCs w:val="32"/>
        </w:rPr>
        <w:t>2</w:t>
      </w:r>
      <w:r w:rsidRPr="00545B23">
        <w:rPr>
          <w:rFonts w:ascii="仿宋" w:eastAsia="仿宋" w:hAnsi="仿宋" w:hint="eastAsia"/>
          <w:sz w:val="32"/>
          <w:szCs w:val="32"/>
        </w:rPr>
        <w:t>、推荐表一式三份（见附件）。</w:t>
      </w:r>
    </w:p>
    <w:p w:rsidR="00F06E90" w:rsidRPr="00545B23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5B23">
        <w:rPr>
          <w:rFonts w:ascii="仿宋" w:eastAsia="仿宋" w:hAnsi="仿宋"/>
          <w:sz w:val="32"/>
          <w:szCs w:val="32"/>
        </w:rPr>
        <w:t>3</w:t>
      </w:r>
      <w:r w:rsidRPr="00545B23">
        <w:rPr>
          <w:rFonts w:ascii="仿宋" w:eastAsia="仿宋" w:hAnsi="仿宋" w:hint="eastAsia"/>
          <w:sz w:val="32"/>
          <w:szCs w:val="32"/>
        </w:rPr>
        <w:t>、推荐人选公示证明材料一份，加盖公章。</w:t>
      </w:r>
    </w:p>
    <w:p w:rsidR="00F06E90" w:rsidRPr="00545B23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45B23">
        <w:rPr>
          <w:rFonts w:ascii="仿宋" w:eastAsia="仿宋" w:hAnsi="仿宋" w:hint="eastAsia"/>
          <w:sz w:val="32"/>
          <w:szCs w:val="32"/>
        </w:rPr>
        <w:t>请各市（州）教科文卫体（教育）工会务于</w:t>
      </w:r>
      <w:r w:rsidRPr="00545B23">
        <w:rPr>
          <w:rFonts w:ascii="仿宋" w:eastAsia="仿宋" w:hAnsi="仿宋"/>
          <w:sz w:val="32"/>
          <w:szCs w:val="32"/>
        </w:rPr>
        <w:t>6</w:t>
      </w:r>
      <w:r w:rsidRPr="00545B2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 w:rsidRPr="00545B23">
        <w:rPr>
          <w:rFonts w:ascii="仿宋" w:eastAsia="仿宋" w:hAnsi="仿宋" w:hint="eastAsia"/>
          <w:sz w:val="32"/>
          <w:szCs w:val="32"/>
        </w:rPr>
        <w:t>日前将以上材料纸质版及电子版</w:t>
      </w:r>
      <w:r>
        <w:rPr>
          <w:rFonts w:ascii="仿宋" w:eastAsia="仿宋" w:hAnsi="仿宋" w:hint="eastAsia"/>
          <w:sz w:val="32"/>
          <w:szCs w:val="32"/>
        </w:rPr>
        <w:t>上报省教科文卫体工会。</w:t>
      </w:r>
    </w:p>
    <w:p w:rsidR="00F06E90" w:rsidRPr="00E051F7" w:rsidRDefault="00F06E90" w:rsidP="00F06E9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E051F7">
        <w:rPr>
          <w:rFonts w:ascii="黑体" w:eastAsia="黑体" w:hAnsi="黑体" w:hint="eastAsia"/>
          <w:sz w:val="32"/>
          <w:szCs w:val="32"/>
        </w:rPr>
        <w:t>、表彰奖励</w:t>
      </w:r>
    </w:p>
    <w:p w:rsidR="00F06E90" w:rsidRPr="00570FC9" w:rsidRDefault="00F06E90" w:rsidP="00F06E90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各地区上报的候选人经省教科文卫体工会审核通过后，授予吉林省“师德标兵”、“医德标兵”、“艺德标兵”荣誉称号，并颁发荣誉证书</w:t>
      </w:r>
      <w:r w:rsidRPr="00570FC9">
        <w:rPr>
          <w:rFonts w:ascii="仿宋" w:eastAsia="仿宋" w:hAnsi="仿宋" w:hint="eastAsia"/>
          <w:b/>
          <w:sz w:val="32"/>
          <w:szCs w:val="32"/>
        </w:rPr>
        <w:t>。</w:t>
      </w:r>
    </w:p>
    <w:p w:rsidR="00F06E90" w:rsidRPr="00E051F7" w:rsidRDefault="00F06E90" w:rsidP="00F06E90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E051F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相关</w:t>
      </w:r>
      <w:r w:rsidRPr="00E051F7">
        <w:rPr>
          <w:rFonts w:ascii="黑体" w:eastAsia="黑体" w:hAnsi="黑体" w:hint="eastAsia"/>
          <w:sz w:val="32"/>
          <w:szCs w:val="32"/>
        </w:rPr>
        <w:t>要求</w:t>
      </w:r>
    </w:p>
    <w:p w:rsidR="00F06E90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、严格操作程序，严把基层推荐、审核公示关，严防弄虚作假，实事求是填写申报材料。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/>
          <w:sz w:val="32"/>
          <w:szCs w:val="32"/>
        </w:rPr>
        <w:t>2</w:t>
      </w:r>
      <w:r w:rsidRPr="00E051F7">
        <w:rPr>
          <w:rFonts w:ascii="仿宋" w:eastAsia="仿宋" w:hAnsi="仿宋" w:hint="eastAsia"/>
          <w:sz w:val="32"/>
          <w:szCs w:val="32"/>
        </w:rPr>
        <w:t>、各地要以省里评选活动为契机，大力加强职业道德建设，弘扬师德标兵、医德标兵、艺德标兵精神，为推动全省教科文卫体事业</w:t>
      </w:r>
      <w:r>
        <w:rPr>
          <w:rFonts w:ascii="仿宋" w:eastAsia="仿宋" w:hAnsi="仿宋" w:hint="eastAsia"/>
          <w:sz w:val="32"/>
          <w:szCs w:val="32"/>
        </w:rPr>
        <w:t>健康</w:t>
      </w:r>
      <w:r w:rsidRPr="00E051F7">
        <w:rPr>
          <w:rFonts w:ascii="仿宋" w:eastAsia="仿宋" w:hAnsi="仿宋" w:hint="eastAsia"/>
          <w:sz w:val="32"/>
          <w:szCs w:val="32"/>
        </w:rPr>
        <w:t>发展做出新的更大的贡献。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联系人</w:t>
      </w:r>
      <w:r w:rsidRPr="00E051F7">
        <w:rPr>
          <w:rFonts w:ascii="仿宋" w:eastAsia="仿宋" w:hAnsi="仿宋"/>
          <w:sz w:val="32"/>
          <w:szCs w:val="32"/>
        </w:rPr>
        <w:t>:</w:t>
      </w:r>
      <w:r w:rsidRPr="00E051F7">
        <w:rPr>
          <w:rFonts w:ascii="仿宋" w:eastAsia="仿宋" w:hAnsi="仿宋" w:hint="eastAsia"/>
          <w:sz w:val="32"/>
          <w:szCs w:val="32"/>
        </w:rPr>
        <w:t>李雨新</w:t>
      </w:r>
      <w:r>
        <w:rPr>
          <w:rFonts w:ascii="仿宋" w:eastAsia="仿宋" w:hAnsi="仿宋" w:hint="eastAsia"/>
          <w:sz w:val="32"/>
          <w:szCs w:val="32"/>
        </w:rPr>
        <w:t>、刘卉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电话：</w:t>
      </w:r>
      <w:r w:rsidRPr="00E051F7">
        <w:rPr>
          <w:rFonts w:ascii="仿宋" w:eastAsia="仿宋" w:hAnsi="仿宋"/>
          <w:sz w:val="32"/>
          <w:szCs w:val="32"/>
        </w:rPr>
        <w:t>0431</w:t>
      </w:r>
      <w:r w:rsidRPr="00E051F7">
        <w:rPr>
          <w:rFonts w:ascii="仿宋" w:eastAsia="仿宋" w:hAnsi="仿宋" w:hint="eastAsia"/>
          <w:sz w:val="32"/>
          <w:szCs w:val="32"/>
        </w:rPr>
        <w:t>－</w:t>
      </w:r>
      <w:r w:rsidRPr="00E051F7">
        <w:rPr>
          <w:rFonts w:ascii="仿宋" w:eastAsia="仿宋" w:hAnsi="仿宋"/>
          <w:sz w:val="32"/>
          <w:szCs w:val="32"/>
        </w:rPr>
        <w:t>85375410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85375453</w:t>
      </w:r>
    </w:p>
    <w:p w:rsidR="00F06E90" w:rsidRPr="00E051F7" w:rsidRDefault="00F06E90" w:rsidP="00F06E90">
      <w:pPr>
        <w:ind w:leftChars="304" w:left="638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地址：长春市人民大街</w:t>
      </w:r>
      <w:r w:rsidRPr="00E051F7">
        <w:rPr>
          <w:rFonts w:ascii="仿宋" w:eastAsia="仿宋" w:hAnsi="仿宋"/>
          <w:sz w:val="32"/>
          <w:szCs w:val="32"/>
        </w:rPr>
        <w:t>7256</w:t>
      </w:r>
      <w:r w:rsidRPr="00E051F7">
        <w:rPr>
          <w:rFonts w:ascii="仿宋" w:eastAsia="仿宋" w:hAnsi="仿宋" w:hint="eastAsia"/>
          <w:sz w:val="32"/>
          <w:szCs w:val="32"/>
        </w:rPr>
        <w:t>号</w:t>
      </w:r>
      <w:r>
        <w:rPr>
          <w:rFonts w:ascii="仿宋" w:eastAsia="仿宋" w:hAnsi="仿宋"/>
          <w:sz w:val="32"/>
          <w:szCs w:val="32"/>
        </w:rPr>
        <w:t xml:space="preserve">  </w:t>
      </w:r>
      <w:r w:rsidRPr="00E051F7">
        <w:rPr>
          <w:rFonts w:ascii="仿宋" w:eastAsia="仿宋" w:hAnsi="仿宋" w:hint="eastAsia"/>
          <w:sz w:val="32"/>
          <w:szCs w:val="32"/>
        </w:rPr>
        <w:t>省教科文卫体工会</w:t>
      </w:r>
      <w:r w:rsidRPr="00E051F7">
        <w:rPr>
          <w:rFonts w:ascii="仿宋" w:eastAsia="仿宋" w:hAnsi="仿宋"/>
          <w:sz w:val="32"/>
          <w:szCs w:val="32"/>
        </w:rPr>
        <w:t xml:space="preserve"> </w:t>
      </w:r>
    </w:p>
    <w:p w:rsidR="00F06E90" w:rsidRPr="00E051F7" w:rsidRDefault="00F06E90" w:rsidP="00F06E9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邮编：</w:t>
      </w:r>
      <w:r w:rsidRPr="00E051F7">
        <w:rPr>
          <w:rFonts w:ascii="仿宋" w:eastAsia="仿宋" w:hAnsi="仿宋"/>
          <w:sz w:val="32"/>
          <w:szCs w:val="32"/>
        </w:rPr>
        <w:t>130022</w:t>
      </w:r>
    </w:p>
    <w:p w:rsidR="00F06E90" w:rsidRPr="00E051F7" w:rsidRDefault="00F06E90" w:rsidP="00F06E90">
      <w:pPr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/>
          <w:sz w:val="32"/>
          <w:szCs w:val="32"/>
        </w:rPr>
        <w:t xml:space="preserve">    </w:t>
      </w:r>
      <w:r w:rsidRPr="00E051F7">
        <w:rPr>
          <w:rFonts w:ascii="仿宋" w:eastAsia="仿宋" w:hAnsi="仿宋" w:hint="eastAsia"/>
          <w:sz w:val="32"/>
          <w:szCs w:val="32"/>
        </w:rPr>
        <w:t>邮箱：</w:t>
      </w:r>
      <w:r w:rsidRPr="00E051F7">
        <w:rPr>
          <w:rFonts w:ascii="仿宋" w:eastAsia="仿宋" w:hAnsi="仿宋"/>
          <w:sz w:val="32"/>
          <w:szCs w:val="32"/>
        </w:rPr>
        <w:t>150258361 @qq.com</w:t>
      </w: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Pr="00E051F7" w:rsidRDefault="00F06E90" w:rsidP="00F06E90">
      <w:pPr>
        <w:ind w:firstLineChars="1200" w:firstLine="3840"/>
        <w:rPr>
          <w:rFonts w:ascii="仿宋" w:eastAsia="仿宋" w:hAnsi="仿宋"/>
          <w:sz w:val="32"/>
          <w:szCs w:val="32"/>
        </w:rPr>
      </w:pPr>
      <w:r w:rsidRPr="00E051F7">
        <w:rPr>
          <w:rFonts w:ascii="仿宋" w:eastAsia="仿宋" w:hAnsi="仿宋" w:hint="eastAsia"/>
          <w:sz w:val="32"/>
          <w:szCs w:val="32"/>
        </w:rPr>
        <w:t>吉林省教科文卫体工会</w:t>
      </w:r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</w:t>
      </w:r>
      <w:smartTag w:uri="urn:schemas-microsoft-com:office:smarttags" w:element="chsdate">
        <w:smartTagPr>
          <w:attr w:name="Year" w:val="2018"/>
          <w:attr w:name="Month" w:val="5"/>
          <w:attr w:name="Day" w:val="10"/>
          <w:attr w:name="IsLunarDate" w:val="False"/>
          <w:attr w:name="IsROCDate" w:val="False"/>
        </w:smartTagPr>
        <w:r>
          <w:rPr>
            <w:rFonts w:ascii="仿宋" w:eastAsia="仿宋" w:hAnsi="仿宋"/>
            <w:sz w:val="32"/>
            <w:szCs w:val="32"/>
          </w:rPr>
          <w:t>2018</w:t>
        </w:r>
        <w:r w:rsidRPr="00E051F7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 w:rsidRPr="00E051F7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10</w:t>
        </w:r>
        <w:r w:rsidRPr="00E051F7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F06E90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Pr="00E051F7" w:rsidRDefault="00F06E90" w:rsidP="00F06E90">
      <w:pPr>
        <w:rPr>
          <w:rFonts w:ascii="仿宋" w:eastAsia="仿宋" w:hAnsi="仿宋"/>
          <w:sz w:val="32"/>
          <w:szCs w:val="32"/>
        </w:rPr>
      </w:pPr>
    </w:p>
    <w:p w:rsidR="00F06E90" w:rsidRPr="00F06E90" w:rsidRDefault="00F06E90">
      <w:r>
        <w:rPr>
          <w:rFonts w:ascii="仿宋" w:eastAsia="仿宋" w:hAnsi="仿宋" w:hint="eastAsia"/>
          <w:color w:val="000000"/>
          <w:kern w:val="21"/>
          <w:sz w:val="32"/>
          <w:szCs w:val="32"/>
          <w:u w:val="single"/>
        </w:rPr>
        <w:t>吉林省教科文卫体工会</w:t>
      </w:r>
      <w:r>
        <w:rPr>
          <w:rFonts w:ascii="仿宋" w:eastAsia="仿宋" w:hAnsi="仿宋"/>
          <w:color w:val="000000"/>
          <w:kern w:val="21"/>
          <w:sz w:val="32"/>
          <w:szCs w:val="32"/>
          <w:u w:val="single"/>
        </w:rPr>
        <w:t xml:space="preserve">          2018</w:t>
      </w:r>
      <w:r w:rsidRPr="00E051F7">
        <w:rPr>
          <w:rFonts w:ascii="仿宋" w:eastAsia="仿宋" w:hAnsi="仿宋" w:hint="eastAsia"/>
          <w:color w:val="000000"/>
          <w:kern w:val="21"/>
          <w:sz w:val="32"/>
          <w:szCs w:val="32"/>
          <w:u w:val="single"/>
        </w:rPr>
        <w:t>年</w:t>
      </w:r>
      <w:r>
        <w:rPr>
          <w:rFonts w:ascii="仿宋" w:eastAsia="仿宋" w:hAnsi="仿宋"/>
          <w:color w:val="000000"/>
          <w:kern w:val="21"/>
          <w:sz w:val="32"/>
          <w:szCs w:val="32"/>
          <w:u w:val="single"/>
        </w:rPr>
        <w:t>5</w:t>
      </w:r>
      <w:r w:rsidRPr="00E051F7">
        <w:rPr>
          <w:rFonts w:ascii="仿宋" w:eastAsia="仿宋" w:hAnsi="仿宋" w:hint="eastAsia"/>
          <w:color w:val="000000"/>
          <w:kern w:val="21"/>
          <w:sz w:val="32"/>
          <w:szCs w:val="32"/>
          <w:u w:val="single"/>
        </w:rPr>
        <w:t>月</w:t>
      </w:r>
      <w:r>
        <w:rPr>
          <w:rFonts w:ascii="仿宋" w:eastAsia="仿宋" w:hAnsi="仿宋"/>
          <w:color w:val="000000"/>
          <w:kern w:val="21"/>
          <w:sz w:val="32"/>
          <w:szCs w:val="32"/>
          <w:u w:val="single"/>
        </w:rPr>
        <w:t>10</w:t>
      </w:r>
      <w:r w:rsidRPr="00E051F7">
        <w:rPr>
          <w:rFonts w:ascii="仿宋" w:eastAsia="仿宋" w:hAnsi="仿宋" w:hint="eastAsia"/>
          <w:color w:val="000000"/>
          <w:kern w:val="21"/>
          <w:sz w:val="32"/>
          <w:szCs w:val="32"/>
          <w:u w:val="single"/>
        </w:rPr>
        <w:t>日印发</w:t>
      </w:r>
      <w:r w:rsidRPr="00E051F7">
        <w:rPr>
          <w:rFonts w:ascii="仿宋" w:eastAsia="仿宋" w:hAnsi="仿宋"/>
          <w:color w:val="000000"/>
          <w:kern w:val="21"/>
          <w:sz w:val="32"/>
          <w:szCs w:val="32"/>
          <w:u w:val="single"/>
        </w:rPr>
        <w:t xml:space="preserve">   </w:t>
      </w:r>
    </w:p>
    <w:sectPr w:rsidR="00F06E90" w:rsidRPr="00F0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14" w:rsidRDefault="00DF2D14" w:rsidP="008F314B">
      <w:r>
        <w:separator/>
      </w:r>
    </w:p>
  </w:endnote>
  <w:endnote w:type="continuationSeparator" w:id="0">
    <w:p w:rsidR="00DF2D14" w:rsidRDefault="00DF2D14" w:rsidP="008F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14" w:rsidRDefault="00DF2D14" w:rsidP="008F314B">
      <w:r>
        <w:separator/>
      </w:r>
    </w:p>
  </w:footnote>
  <w:footnote w:type="continuationSeparator" w:id="0">
    <w:p w:rsidR="00DF2D14" w:rsidRDefault="00DF2D14" w:rsidP="008F3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72"/>
    <w:rsid w:val="008F314B"/>
    <w:rsid w:val="00931172"/>
    <w:rsid w:val="009E6EB0"/>
    <w:rsid w:val="00BF3881"/>
    <w:rsid w:val="00DF2D14"/>
    <w:rsid w:val="00E36668"/>
    <w:rsid w:val="00F06E90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1172"/>
    <w:pPr>
      <w:widowControl/>
      <w:spacing w:before="450" w:after="150"/>
      <w:jc w:val="left"/>
      <w:outlineLvl w:val="0"/>
    </w:pPr>
    <w:rPr>
      <w:rFonts w:ascii="inherit" w:eastAsia="宋体" w:hAnsi="inherit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1172"/>
    <w:rPr>
      <w:rFonts w:ascii="inherit" w:eastAsia="宋体" w:hAnsi="inherit" w:cs="宋体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1172"/>
    <w:rPr>
      <w:strike w:val="0"/>
      <w:dstrike w:val="0"/>
      <w:color w:val="6E6E6E"/>
      <w:u w:val="none"/>
      <w:effect w:val="none"/>
      <w:shd w:val="clear" w:color="auto" w:fill="auto"/>
    </w:rPr>
  </w:style>
  <w:style w:type="paragraph" w:styleId="a4">
    <w:name w:val="Date"/>
    <w:basedOn w:val="a"/>
    <w:next w:val="a"/>
    <w:link w:val="Char"/>
    <w:uiPriority w:val="99"/>
    <w:semiHidden/>
    <w:unhideWhenUsed/>
    <w:rsid w:val="00F06E9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06E90"/>
  </w:style>
  <w:style w:type="paragraph" w:styleId="a5">
    <w:name w:val="header"/>
    <w:basedOn w:val="a"/>
    <w:link w:val="Char0"/>
    <w:uiPriority w:val="99"/>
    <w:unhideWhenUsed/>
    <w:rsid w:val="008F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314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31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31172"/>
    <w:pPr>
      <w:widowControl/>
      <w:spacing w:before="450" w:after="150"/>
      <w:jc w:val="left"/>
      <w:outlineLvl w:val="0"/>
    </w:pPr>
    <w:rPr>
      <w:rFonts w:ascii="inherit" w:eastAsia="宋体" w:hAnsi="inherit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31172"/>
    <w:rPr>
      <w:rFonts w:ascii="inherit" w:eastAsia="宋体" w:hAnsi="inherit" w:cs="宋体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31172"/>
    <w:rPr>
      <w:strike w:val="0"/>
      <w:dstrike w:val="0"/>
      <w:color w:val="6E6E6E"/>
      <w:u w:val="none"/>
      <w:effect w:val="none"/>
      <w:shd w:val="clear" w:color="auto" w:fill="auto"/>
    </w:rPr>
  </w:style>
  <w:style w:type="paragraph" w:styleId="a4">
    <w:name w:val="Date"/>
    <w:basedOn w:val="a"/>
    <w:next w:val="a"/>
    <w:link w:val="Char"/>
    <w:uiPriority w:val="99"/>
    <w:semiHidden/>
    <w:unhideWhenUsed/>
    <w:rsid w:val="00F06E9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F06E90"/>
  </w:style>
  <w:style w:type="paragraph" w:styleId="a5">
    <w:name w:val="header"/>
    <w:basedOn w:val="a"/>
    <w:link w:val="Char0"/>
    <w:uiPriority w:val="99"/>
    <w:unhideWhenUsed/>
    <w:rsid w:val="008F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314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3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7707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微软用户</cp:lastModifiedBy>
  <cp:revision>2</cp:revision>
  <dcterms:created xsi:type="dcterms:W3CDTF">2018-05-22T05:56:00Z</dcterms:created>
  <dcterms:modified xsi:type="dcterms:W3CDTF">2018-05-22T05:56:00Z</dcterms:modified>
</cp:coreProperties>
</file>