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p>
    <w:p>
      <w:pPr>
        <w:jc w:val="center"/>
        <w:rPr>
          <w:sz w:val="18"/>
          <w:szCs w:val="18"/>
        </w:rPr>
      </w:pPr>
    </w:p>
    <w:p>
      <w:pPr>
        <w:jc w:val="center"/>
        <w:rPr>
          <w:sz w:val="15"/>
          <w:szCs w:val="15"/>
        </w:rPr>
      </w:pPr>
    </w:p>
    <w:p>
      <w:pPr>
        <w:jc w:val="center"/>
        <w:rPr>
          <w:sz w:val="24"/>
        </w:rPr>
      </w:pPr>
    </w:p>
    <w:p>
      <w:pPr>
        <w:jc w:val="center"/>
        <w:rPr>
          <w:sz w:val="16"/>
          <w:szCs w:val="16"/>
        </w:rPr>
      </w:pPr>
    </w:p>
    <w:p>
      <w:pPr>
        <w:jc w:val="center"/>
        <w:rPr>
          <w:sz w:val="16"/>
          <w:szCs w:val="16"/>
        </w:rPr>
      </w:pPr>
    </w:p>
    <w:p>
      <w:pPr>
        <w:jc w:val="center"/>
        <w:rPr>
          <w:sz w:val="19"/>
          <w:szCs w:val="21"/>
        </w:rPr>
      </w:pPr>
      <w:r>
        <w:rPr>
          <w:rFonts w:hint="eastAsia"/>
          <w:sz w:val="24"/>
        </w:rPr>
        <w:t>吉社科规划办通字[2017</w:t>
      </w:r>
      <w:r>
        <w:rPr>
          <w:sz w:val="24"/>
        </w:rPr>
        <w:t>]</w:t>
      </w:r>
      <w:r>
        <w:rPr>
          <w:rFonts w:hint="eastAsia"/>
          <w:sz w:val="24"/>
        </w:rPr>
        <w:t xml:space="preserve"> 0</w:t>
      </w:r>
      <w:r>
        <w:rPr>
          <w:rFonts w:hint="eastAsia"/>
          <w:sz w:val="24"/>
          <w:lang w:val="en-US" w:eastAsia="zh-CN"/>
        </w:rPr>
        <w:t>7</w:t>
      </w:r>
      <w:r>
        <w:rPr>
          <w:rFonts w:hint="eastAsia"/>
          <w:sz w:val="24"/>
        </w:rPr>
        <w:t>号</w:t>
      </w:r>
    </w:p>
    <w:p>
      <w:pPr>
        <w:jc w:val="center"/>
        <w:rPr>
          <w:sz w:val="24"/>
        </w:rPr>
      </w:pPr>
    </w:p>
    <w:p>
      <w:pPr>
        <w:jc w:val="center"/>
        <w:rPr>
          <w:sz w:val="24"/>
        </w:rPr>
      </w:pPr>
    </w:p>
    <w:p>
      <w:pPr>
        <w:jc w:val="center"/>
        <w:rPr>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Style w:val="6"/>
          <w:rFonts w:hint="eastAsia" w:ascii="方正大标宋_GBK" w:eastAsia="方正大标宋_GBK"/>
          <w:color w:val="101010"/>
          <w:sz w:val="44"/>
          <w:szCs w:val="44"/>
          <w:shd w:val="clear" w:color="auto" w:fill="FFFFFF"/>
          <w:lang w:eastAsia="zh-CN"/>
        </w:rPr>
      </w:pPr>
      <w:r>
        <w:rPr>
          <w:rStyle w:val="6"/>
          <w:rFonts w:hint="eastAsia" w:ascii="方正大标宋_GBK" w:eastAsia="方正大标宋_GBK"/>
          <w:color w:val="101010"/>
          <w:sz w:val="44"/>
          <w:szCs w:val="44"/>
          <w:shd w:val="clear" w:color="auto" w:fill="FFFFFF"/>
          <w:lang w:eastAsia="zh-CN"/>
        </w:rPr>
        <w:t>关于征集贯彻落实省十一次党代会精神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Style w:val="6"/>
          <w:rFonts w:hint="eastAsia" w:ascii="方正大标宋_GBK" w:eastAsia="方正大标宋_GBK"/>
          <w:color w:val="101010"/>
          <w:sz w:val="44"/>
          <w:szCs w:val="44"/>
          <w:shd w:val="clear" w:color="auto" w:fill="FFFFFF"/>
          <w:lang w:eastAsia="zh-CN"/>
        </w:rPr>
      </w:pPr>
      <w:r>
        <w:rPr>
          <w:rStyle w:val="6"/>
          <w:rFonts w:hint="eastAsia" w:ascii="方正大标宋_GBK" w:eastAsia="方正大标宋_GBK"/>
          <w:color w:val="101010"/>
          <w:sz w:val="44"/>
          <w:szCs w:val="44"/>
          <w:shd w:val="clear" w:color="auto" w:fill="FFFFFF"/>
          <w:lang w:eastAsia="zh-CN"/>
        </w:rPr>
        <w:t>社科基金重大项目选题的通知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Style w:val="6"/>
          <w:rFonts w:hint="eastAsia" w:ascii="方正大标宋_GBK" w:eastAsia="方正大标宋_GBK"/>
          <w:color w:val="101010"/>
          <w:sz w:val="44"/>
          <w:szCs w:val="4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jc w:val="both"/>
        <w:rPr>
          <w:rFonts w:hint="eastAsia" w:ascii="宋体" w:hAnsi="宋体" w:eastAsia="宋体" w:cs="宋体"/>
          <w:b w:val="0"/>
          <w:i w:val="0"/>
          <w:caps w:val="0"/>
          <w:color w:val="101010"/>
          <w:spacing w:val="0"/>
          <w:sz w:val="28"/>
          <w:szCs w:val="28"/>
          <w:shd w:val="clear" w:fill="FFFFFF"/>
        </w:rPr>
      </w:pPr>
      <w:r>
        <w:rPr>
          <w:rFonts w:hint="eastAsia" w:ascii="宋体" w:hAnsi="宋体" w:eastAsia="宋体" w:cs="宋体"/>
          <w:b w:val="0"/>
          <w:i w:val="0"/>
          <w:caps w:val="0"/>
          <w:color w:val="101010"/>
          <w:spacing w:val="0"/>
          <w:sz w:val="28"/>
          <w:szCs w:val="28"/>
          <w:shd w:val="clear" w:fill="FFFFFF"/>
          <w:lang w:eastAsia="zh-CN"/>
        </w:rPr>
        <w:t>吉林省</w:t>
      </w:r>
      <w:r>
        <w:rPr>
          <w:rFonts w:hint="eastAsia" w:ascii="宋体" w:hAnsi="宋体" w:cs="宋体"/>
          <w:color w:val="000000"/>
          <w:kern w:val="0"/>
          <w:sz w:val="28"/>
          <w:szCs w:val="28"/>
        </w:rPr>
        <w:t>第十一次党代会，是在全面建成小康社会进入决胜阶段、吉林新一轮全面振兴进入关键时期召开的一次十分重要的大会。</w:t>
      </w:r>
      <w:r>
        <w:rPr>
          <w:rFonts w:hint="eastAsia" w:ascii="宋体" w:hAnsi="宋体" w:eastAsia="宋体" w:cs="宋体"/>
          <w:b w:val="0"/>
          <w:i w:val="0"/>
          <w:caps w:val="0"/>
          <w:color w:val="101010"/>
          <w:spacing w:val="0"/>
          <w:sz w:val="28"/>
          <w:szCs w:val="28"/>
          <w:shd w:val="clear" w:fill="FFFFFF"/>
        </w:rPr>
        <w:t>为深入贯彻落实</w:t>
      </w:r>
      <w:r>
        <w:rPr>
          <w:rFonts w:hint="eastAsia" w:ascii="宋体" w:hAnsi="宋体" w:eastAsia="宋体" w:cs="宋体"/>
          <w:b w:val="0"/>
          <w:i w:val="0"/>
          <w:caps w:val="0"/>
          <w:color w:val="101010"/>
          <w:spacing w:val="0"/>
          <w:sz w:val="28"/>
          <w:szCs w:val="28"/>
          <w:shd w:val="clear" w:fill="FFFFFF"/>
          <w:lang w:eastAsia="zh-CN"/>
        </w:rPr>
        <w:t>党代会精神</w:t>
      </w:r>
      <w:r>
        <w:rPr>
          <w:rFonts w:hint="eastAsia" w:ascii="宋体" w:hAnsi="宋体" w:eastAsia="宋体" w:cs="宋体"/>
          <w:b w:val="0"/>
          <w:i w:val="0"/>
          <w:caps w:val="0"/>
          <w:color w:val="101010"/>
          <w:spacing w:val="0"/>
          <w:sz w:val="28"/>
          <w:szCs w:val="28"/>
          <w:shd w:val="clear" w:fill="FFFFFF"/>
        </w:rPr>
        <w:t>，充分发挥省社科基金的引导作用，省社科规划办决定确立一批</w:t>
      </w:r>
      <w:r>
        <w:rPr>
          <w:rFonts w:hint="eastAsia" w:ascii="宋体" w:hAnsi="宋体" w:eastAsia="宋体" w:cs="宋体"/>
          <w:b w:val="0"/>
          <w:i w:val="0"/>
          <w:caps w:val="0"/>
          <w:color w:val="101010"/>
          <w:spacing w:val="0"/>
          <w:sz w:val="28"/>
          <w:szCs w:val="28"/>
          <w:shd w:val="clear" w:fill="FFFFFF"/>
          <w:lang w:eastAsia="zh-CN"/>
        </w:rPr>
        <w:t>贯彻落实省十一次党代会精神社科基金重大项目</w:t>
      </w:r>
      <w:r>
        <w:rPr>
          <w:rFonts w:hint="eastAsia" w:ascii="宋体" w:hAnsi="宋体" w:eastAsia="宋体" w:cs="宋体"/>
          <w:b w:val="0"/>
          <w:i w:val="0"/>
          <w:caps w:val="0"/>
          <w:color w:val="101010"/>
          <w:spacing w:val="0"/>
          <w:sz w:val="28"/>
          <w:szCs w:val="28"/>
          <w:shd w:val="clear" w:fill="FFFFFF"/>
        </w:rPr>
        <w:t>。为做好</w:t>
      </w:r>
      <w:r>
        <w:rPr>
          <w:rFonts w:hint="eastAsia" w:ascii="宋体" w:hAnsi="宋体" w:eastAsia="宋体" w:cs="宋体"/>
          <w:b w:val="0"/>
          <w:i w:val="0"/>
          <w:caps w:val="0"/>
          <w:color w:val="101010"/>
          <w:spacing w:val="0"/>
          <w:sz w:val="28"/>
          <w:szCs w:val="28"/>
          <w:shd w:val="clear" w:fill="FFFFFF"/>
          <w:lang w:eastAsia="zh-CN"/>
        </w:rPr>
        <w:t>此项</w:t>
      </w:r>
      <w:r>
        <w:rPr>
          <w:rFonts w:hint="eastAsia" w:ascii="宋体" w:hAnsi="宋体" w:eastAsia="宋体" w:cs="宋体"/>
          <w:b w:val="0"/>
          <w:i w:val="0"/>
          <w:caps w:val="0"/>
          <w:color w:val="101010"/>
          <w:spacing w:val="0"/>
          <w:sz w:val="28"/>
          <w:szCs w:val="28"/>
          <w:shd w:val="clear" w:fill="FFFFFF"/>
        </w:rPr>
        <w:t>工作，广泛听取社科界专家学者的意见和建议，现就公开征集项目选题的有关事项通知如下：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jc w:val="both"/>
        <w:rPr>
          <w:rFonts w:hint="eastAsia" w:ascii="宋体" w:hAnsi="宋体" w:eastAsia="宋体" w:cs="宋体"/>
          <w:b w:val="0"/>
          <w:i w:val="0"/>
          <w:caps w:val="0"/>
          <w:color w:val="101010"/>
          <w:spacing w:val="0"/>
          <w:sz w:val="28"/>
          <w:szCs w:val="28"/>
          <w:shd w:val="clear" w:fill="FFFFFF"/>
          <w:lang w:eastAsia="zh-CN"/>
        </w:rPr>
      </w:pPr>
      <w:r>
        <w:rPr>
          <w:rFonts w:hint="eastAsia" w:ascii="宋体" w:hAnsi="宋体" w:eastAsia="宋体" w:cs="宋体"/>
          <w:b w:val="0"/>
          <w:i w:val="0"/>
          <w:caps w:val="0"/>
          <w:color w:val="101010"/>
          <w:spacing w:val="0"/>
          <w:sz w:val="28"/>
          <w:szCs w:val="28"/>
          <w:shd w:val="clear" w:fill="FFFFFF"/>
          <w:lang w:val="en-US" w:eastAsia="zh-CN"/>
        </w:rPr>
        <w:t>征集内容。</w:t>
      </w:r>
      <w:r>
        <w:rPr>
          <w:rFonts w:hint="eastAsia" w:ascii="宋体" w:hAnsi="宋体" w:eastAsia="宋体" w:cs="宋体"/>
          <w:b w:val="0"/>
          <w:i w:val="0"/>
          <w:caps w:val="0"/>
          <w:color w:val="101010"/>
          <w:spacing w:val="0"/>
          <w:sz w:val="28"/>
          <w:szCs w:val="28"/>
          <w:shd w:val="clear" w:fill="FFFFFF"/>
        </w:rPr>
        <w:t>紧密围绕</w:t>
      </w:r>
      <w:r>
        <w:rPr>
          <w:rFonts w:hint="eastAsia" w:ascii="宋体" w:hAnsi="宋体" w:eastAsia="宋体" w:cs="宋体"/>
          <w:b w:val="0"/>
          <w:i w:val="0"/>
          <w:caps w:val="0"/>
          <w:color w:val="101010"/>
          <w:spacing w:val="0"/>
          <w:sz w:val="28"/>
          <w:szCs w:val="28"/>
          <w:shd w:val="clear" w:fill="FFFFFF"/>
          <w:lang w:eastAsia="zh-CN"/>
        </w:rPr>
        <w:t>省十一次党</w:t>
      </w:r>
      <w:bookmarkStart w:id="0" w:name="_GoBack"/>
      <w:bookmarkEnd w:id="0"/>
      <w:r>
        <w:rPr>
          <w:rFonts w:hint="eastAsia" w:ascii="宋体" w:hAnsi="宋体" w:eastAsia="宋体" w:cs="宋体"/>
          <w:b w:val="0"/>
          <w:i w:val="0"/>
          <w:caps w:val="0"/>
          <w:color w:val="101010"/>
          <w:spacing w:val="0"/>
          <w:sz w:val="28"/>
          <w:szCs w:val="28"/>
          <w:shd w:val="clear" w:fill="FFFFFF"/>
          <w:lang w:eastAsia="zh-CN"/>
        </w:rPr>
        <w:t>代会</w:t>
      </w:r>
      <w:r>
        <w:rPr>
          <w:rFonts w:hint="eastAsia" w:ascii="宋体" w:hAnsi="宋体" w:eastAsia="宋体" w:cs="宋体"/>
          <w:b w:val="0"/>
          <w:i w:val="0"/>
          <w:caps w:val="0"/>
          <w:color w:val="101010"/>
          <w:spacing w:val="0"/>
          <w:sz w:val="28"/>
          <w:szCs w:val="28"/>
          <w:shd w:val="clear" w:fill="FFFFFF"/>
        </w:rPr>
        <w:t>精神，</w:t>
      </w:r>
      <w:r>
        <w:rPr>
          <w:rFonts w:hint="eastAsia" w:ascii="宋体" w:hAnsi="宋体"/>
          <w:sz w:val="28"/>
          <w:szCs w:val="28"/>
        </w:rPr>
        <w:t>深刻领会和准确把握习近平总书记走出振兴发展新路战略思想和我省振兴发展新形势、新任务、新举措，</w:t>
      </w:r>
      <w:r>
        <w:rPr>
          <w:rFonts w:hint="eastAsia" w:ascii="宋体" w:hAnsi="宋体" w:eastAsia="宋体" w:cs="宋体"/>
          <w:b w:val="0"/>
          <w:i w:val="0"/>
          <w:caps w:val="0"/>
          <w:color w:val="101010"/>
          <w:spacing w:val="0"/>
          <w:sz w:val="28"/>
          <w:szCs w:val="28"/>
          <w:shd w:val="clear" w:fill="FFFFFF"/>
        </w:rPr>
        <w:t>着力阐释重大理论、重大现实、重大实践以及重大前沿等问题。</w:t>
      </w:r>
      <w:r>
        <w:rPr>
          <w:rFonts w:hint="eastAsia" w:ascii="宋体" w:hAnsi="宋体" w:eastAsia="宋体" w:cs="宋体"/>
          <w:b w:val="0"/>
          <w:i w:val="0"/>
          <w:caps w:val="0"/>
          <w:color w:val="101010"/>
          <w:spacing w:val="0"/>
          <w:sz w:val="28"/>
          <w:szCs w:val="28"/>
          <w:shd w:val="clear" w:fill="FFFFFF"/>
          <w:lang w:eastAsia="zh-CN"/>
        </w:rPr>
        <w:t>选题以应用研究为主。</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rPr>
          <w:rFonts w:hint="eastAsia" w:ascii="宋体" w:hAnsi="宋体"/>
          <w:sz w:val="28"/>
          <w:szCs w:val="28"/>
          <w:lang w:eastAsia="zh-CN"/>
        </w:rPr>
      </w:pPr>
      <w:r>
        <w:rPr>
          <w:rFonts w:hint="eastAsia" w:ascii="宋体" w:hAnsi="宋体"/>
          <w:sz w:val="28"/>
          <w:szCs w:val="28"/>
          <w:lang w:eastAsia="zh-CN"/>
        </w:rPr>
        <w:t>基本要求。</w:t>
      </w:r>
      <w:r>
        <w:rPr>
          <w:rFonts w:hint="eastAsia" w:ascii="宋体" w:hAnsi="宋体"/>
          <w:sz w:val="28"/>
          <w:szCs w:val="28"/>
        </w:rPr>
        <w:t>拟定重大项目选题要坚持正确导向，具有明确的研究目标、鲜明的问题意识、厚重的学术分量和较强的创新价</w:t>
      </w:r>
      <w:r>
        <w:rPr>
          <w:rFonts w:hint="eastAsia" w:ascii="宋体" w:hAnsi="宋体"/>
          <w:sz w:val="28"/>
          <w:szCs w:val="28"/>
          <w:lang w:eastAsia="zh-CN"/>
        </w:rPr>
        <w:t>值。选题文字表述要科学、严谨、规范、简洁，一般不加副标题。</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rPr>
          <w:rFonts w:hint="eastAsia" w:ascii="宋体" w:hAnsi="宋体"/>
          <w:sz w:val="28"/>
          <w:szCs w:val="28"/>
          <w:lang w:eastAsia="zh-CN"/>
        </w:rPr>
      </w:pPr>
      <w:r>
        <w:rPr>
          <w:rFonts w:hint="eastAsia" w:ascii="宋体" w:hAnsi="宋体" w:eastAsia="宋体" w:cs="宋体"/>
          <w:b w:val="0"/>
          <w:i w:val="0"/>
          <w:caps w:val="0"/>
          <w:color w:val="101010"/>
          <w:spacing w:val="0"/>
          <w:sz w:val="28"/>
          <w:szCs w:val="28"/>
          <w:shd w:val="clear" w:fill="FFFFFF"/>
          <w:lang w:eastAsia="zh-CN"/>
        </w:rPr>
        <w:t>征集对象。选题面向全省公开征集。</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rPr>
          <w:rFonts w:hint="eastAsia" w:ascii="宋体" w:hAnsi="宋体"/>
          <w:sz w:val="28"/>
          <w:szCs w:val="28"/>
          <w:lang w:eastAsia="zh-CN"/>
        </w:rPr>
      </w:pPr>
      <w:r>
        <w:rPr>
          <w:rFonts w:hint="eastAsia" w:ascii="宋体" w:hAnsi="宋体"/>
          <w:sz w:val="28"/>
          <w:szCs w:val="28"/>
          <w:lang w:eastAsia="zh-CN"/>
        </w:rPr>
        <w:t>选题的产生和报送。选题报送单位要组织专家学者进行充分论证和凝炼，确保选题的科学性和规范性。选题须填写《吉林省社科基金重大项目选题推荐表》。</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rPr>
          <w:rFonts w:hint="eastAsia" w:ascii="宋体" w:hAnsi="宋体"/>
          <w:sz w:val="28"/>
          <w:szCs w:val="28"/>
          <w:lang w:eastAsia="zh-CN"/>
        </w:rPr>
      </w:pPr>
      <w:r>
        <w:rPr>
          <w:rFonts w:hint="eastAsia" w:ascii="宋体" w:hAnsi="宋体"/>
          <w:sz w:val="28"/>
          <w:szCs w:val="28"/>
          <w:lang w:eastAsia="zh-CN"/>
        </w:rPr>
        <w:t>选题的遴选和采用。我办将组织相关领域专家学者对征集选题进行匿名评议，最终确定重大项目指南题目。凡被正式列入指南题目的选题拟定人和推荐单位，承诺同意对所拟选题进行公平竞争，不存在知识产权争议。</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firstLineChars="200"/>
        <w:jc w:val="both"/>
        <w:rPr>
          <w:rFonts w:hint="eastAsia" w:ascii="宋体" w:hAnsi="宋体"/>
          <w:sz w:val="28"/>
          <w:szCs w:val="28"/>
          <w:lang w:eastAsia="zh-CN"/>
        </w:rPr>
      </w:pPr>
      <w:r>
        <w:rPr>
          <w:rFonts w:hint="eastAsia" w:ascii="宋体" w:hAnsi="宋体"/>
          <w:color w:val="auto"/>
          <w:sz w:val="28"/>
          <w:szCs w:val="28"/>
          <w:u w:val="none"/>
          <w:lang w:eastAsia="zh-CN"/>
        </w:rPr>
        <w:t>报送时间。请</w:t>
      </w:r>
      <w:r>
        <w:rPr>
          <w:rFonts w:hint="eastAsia" w:ascii="宋体" w:hAnsi="宋体" w:eastAsia="宋体" w:cs="宋体"/>
          <w:b w:val="0"/>
          <w:i w:val="0"/>
          <w:caps w:val="0"/>
          <w:color w:val="101010"/>
          <w:spacing w:val="0"/>
          <w:sz w:val="28"/>
          <w:szCs w:val="28"/>
          <w:u w:val="none"/>
          <w:shd w:val="clear" w:fill="FFFFFF"/>
          <w:lang w:eastAsia="zh-CN"/>
        </w:rPr>
        <w:t>各高校、科研单位</w:t>
      </w:r>
      <w:r>
        <w:rPr>
          <w:rFonts w:hint="eastAsia" w:ascii="宋体" w:hAnsi="宋体"/>
          <w:color w:val="auto"/>
          <w:sz w:val="28"/>
          <w:szCs w:val="28"/>
          <w:u w:val="none"/>
          <w:lang w:eastAsia="zh-CN"/>
        </w:rPr>
        <w:t>将征集选题汇总整理后，于201</w:t>
      </w:r>
      <w:r>
        <w:rPr>
          <w:rFonts w:hint="eastAsia" w:ascii="宋体" w:hAnsi="宋体"/>
          <w:color w:val="auto"/>
          <w:sz w:val="28"/>
          <w:szCs w:val="28"/>
          <w:u w:val="none"/>
          <w:lang w:val="en-US" w:eastAsia="zh-CN"/>
        </w:rPr>
        <w:t>7</w:t>
      </w:r>
      <w:r>
        <w:rPr>
          <w:rFonts w:hint="eastAsia" w:ascii="宋体" w:hAnsi="宋体"/>
          <w:color w:val="auto"/>
          <w:sz w:val="28"/>
          <w:szCs w:val="28"/>
          <w:u w:val="none"/>
          <w:lang w:eastAsia="zh-CN"/>
        </w:rPr>
        <w:t>年</w:t>
      </w:r>
      <w:r>
        <w:rPr>
          <w:rFonts w:hint="eastAsia" w:ascii="宋体" w:hAnsi="宋体"/>
          <w:color w:val="auto"/>
          <w:sz w:val="28"/>
          <w:szCs w:val="28"/>
          <w:u w:val="none"/>
          <w:lang w:val="en-US" w:eastAsia="zh-CN"/>
        </w:rPr>
        <w:t>6</w:t>
      </w:r>
      <w:r>
        <w:rPr>
          <w:rFonts w:hint="eastAsia" w:ascii="宋体" w:hAnsi="宋体"/>
          <w:color w:val="auto"/>
          <w:sz w:val="28"/>
          <w:szCs w:val="28"/>
          <w:u w:val="none"/>
          <w:lang w:eastAsia="zh-CN"/>
        </w:rPr>
        <w:t>月3</w:t>
      </w:r>
      <w:r>
        <w:rPr>
          <w:rFonts w:hint="eastAsia" w:ascii="宋体" w:hAnsi="宋体"/>
          <w:color w:val="auto"/>
          <w:sz w:val="28"/>
          <w:szCs w:val="28"/>
          <w:u w:val="none"/>
          <w:lang w:val="en-US" w:eastAsia="zh-CN"/>
        </w:rPr>
        <w:t>0</w:t>
      </w:r>
      <w:r>
        <w:rPr>
          <w:rFonts w:hint="eastAsia" w:ascii="宋体" w:hAnsi="宋体"/>
          <w:color w:val="auto"/>
          <w:sz w:val="28"/>
          <w:szCs w:val="28"/>
          <w:u w:val="none"/>
          <w:lang w:eastAsia="zh-CN"/>
        </w:rPr>
        <w:t>日前集中将《</w:t>
      </w:r>
      <w:r>
        <w:rPr>
          <w:rFonts w:hint="eastAsia" w:ascii="宋体" w:hAnsi="宋体"/>
          <w:color w:val="auto"/>
          <w:sz w:val="28"/>
          <w:szCs w:val="28"/>
          <w:u w:val="none"/>
          <w:lang w:val="en-US" w:eastAsia="zh-CN"/>
        </w:rPr>
        <w:t>吉林省</w:t>
      </w:r>
      <w:r>
        <w:rPr>
          <w:rFonts w:hint="eastAsia" w:ascii="宋体" w:hAnsi="宋体"/>
          <w:color w:val="auto"/>
          <w:sz w:val="28"/>
          <w:szCs w:val="28"/>
          <w:u w:val="none"/>
          <w:lang w:eastAsia="zh-CN"/>
        </w:rPr>
        <w:t>社科基金重大项目选题推荐表》和《吉林省社科基金重大项目推荐选题汇总表》的电子版汇总发送至</w:t>
      </w:r>
      <w:r>
        <w:rPr>
          <w:rFonts w:hint="eastAsia" w:ascii="宋体" w:hAnsi="宋体"/>
          <w:color w:val="auto"/>
          <w:sz w:val="28"/>
          <w:szCs w:val="28"/>
          <w:u w:val="none"/>
          <w:lang w:val="en-US" w:eastAsia="zh-CN"/>
        </w:rPr>
        <w:t>sskgh</w:t>
      </w:r>
      <w:r>
        <w:rPr>
          <w:rFonts w:hint="eastAsia" w:ascii="宋体" w:hAnsi="宋体"/>
          <w:color w:val="auto"/>
          <w:sz w:val="28"/>
          <w:szCs w:val="28"/>
          <w:u w:val="none"/>
          <w:lang w:eastAsia="zh-CN"/>
        </w:rPr>
        <w:t>@.163.com，主题标注“重大项目选题征集”字样。</w:t>
      </w:r>
      <w:r>
        <w:rPr>
          <w:rFonts w:hint="eastAsia" w:ascii="宋体" w:hAnsi="宋体" w:eastAsia="宋体" w:cs="宋体"/>
          <w:b w:val="0"/>
          <w:i w:val="0"/>
          <w:caps w:val="0"/>
          <w:color w:val="101010"/>
          <w:spacing w:val="0"/>
          <w:sz w:val="28"/>
          <w:szCs w:val="28"/>
          <w:u w:val="none"/>
          <w:shd w:val="clear" w:fill="FFFFFF"/>
          <w:lang w:eastAsia="zh-CN"/>
        </w:rPr>
        <w:t>没有科研管理部门的推荐人可直接报送电子版。</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Chars="200" w:right="0" w:rightChars="0"/>
        <w:jc w:val="both"/>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Chars="200" w:right="0" w:rightChars="0"/>
        <w:jc w:val="both"/>
        <w:rPr>
          <w:rFonts w:hint="eastAsia" w:ascii="宋体" w:hAnsi="宋体"/>
          <w:color w:val="auto"/>
          <w:sz w:val="28"/>
          <w:szCs w:val="28"/>
          <w:u w:val="none"/>
          <w:lang w:eastAsia="zh-CN"/>
        </w:rPr>
      </w:pPr>
      <w:r>
        <w:rPr>
          <w:rFonts w:hint="eastAsia" w:ascii="宋体" w:hAnsi="宋体"/>
          <w:sz w:val="28"/>
          <w:szCs w:val="28"/>
          <w:lang w:val="en-US" w:eastAsia="zh-CN"/>
        </w:rPr>
        <w:t>附件一：</w:t>
      </w:r>
      <w:r>
        <w:rPr>
          <w:rFonts w:hint="eastAsia" w:ascii="宋体" w:hAnsi="宋体"/>
          <w:color w:val="auto"/>
          <w:sz w:val="28"/>
          <w:szCs w:val="28"/>
          <w:u w:val="none"/>
          <w:lang w:eastAsia="zh-CN"/>
        </w:rPr>
        <w:t>《</w:t>
      </w:r>
      <w:r>
        <w:rPr>
          <w:rFonts w:hint="eastAsia" w:ascii="宋体" w:hAnsi="宋体"/>
          <w:color w:val="auto"/>
          <w:sz w:val="28"/>
          <w:szCs w:val="28"/>
          <w:u w:val="none"/>
          <w:lang w:val="en-US" w:eastAsia="zh-CN"/>
        </w:rPr>
        <w:t>吉林省</w:t>
      </w:r>
      <w:r>
        <w:rPr>
          <w:rFonts w:hint="eastAsia" w:ascii="宋体" w:hAnsi="宋体"/>
          <w:color w:val="auto"/>
          <w:sz w:val="28"/>
          <w:szCs w:val="28"/>
          <w:u w:val="none"/>
          <w:lang w:eastAsia="zh-CN"/>
        </w:rPr>
        <w:t>社科基金重大项目选题推荐表》</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Chars="200" w:right="0" w:rightChars="0"/>
        <w:jc w:val="both"/>
        <w:rPr>
          <w:rFonts w:hint="eastAsia" w:ascii="宋体" w:hAnsi="宋体"/>
          <w:color w:val="auto"/>
          <w:sz w:val="28"/>
          <w:szCs w:val="28"/>
          <w:u w:val="none"/>
          <w:lang w:val="en-US" w:eastAsia="zh-CN"/>
        </w:rPr>
      </w:pPr>
      <w:r>
        <w:rPr>
          <w:rFonts w:hint="eastAsia" w:ascii="宋体" w:hAnsi="宋体"/>
          <w:color w:val="auto"/>
          <w:sz w:val="28"/>
          <w:szCs w:val="28"/>
          <w:u w:val="none"/>
          <w:lang w:val="en-US" w:eastAsia="zh-CN"/>
        </w:rPr>
        <w:t>附件二：</w:t>
      </w:r>
      <w:r>
        <w:rPr>
          <w:rFonts w:hint="eastAsia" w:ascii="宋体" w:hAnsi="宋体"/>
          <w:color w:val="auto"/>
          <w:sz w:val="28"/>
          <w:szCs w:val="28"/>
          <w:u w:val="none"/>
          <w:lang w:eastAsia="zh-CN"/>
        </w:rPr>
        <w:t>《吉林省社科基金重大项目推荐选题汇总表》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rightChars="0"/>
        <w:jc w:val="left"/>
        <w:rPr>
          <w:rFonts w:hint="eastAsia" w:ascii="宋体" w:hAnsi="宋体"/>
          <w:sz w:val="28"/>
          <w:szCs w:val="28"/>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rightChars="0"/>
        <w:jc w:val="left"/>
        <w:rPr>
          <w:rFonts w:hint="eastAsia" w:ascii="宋体" w:hAnsi="宋体"/>
          <w:sz w:val="28"/>
          <w:szCs w:val="28"/>
          <w:lang w:val="en-US" w:eastAsia="zh-CN"/>
        </w:rPr>
      </w:pPr>
      <w:r>
        <w:rPr>
          <w:rFonts w:hint="eastAsia" w:ascii="宋体" w:hAnsi="宋体"/>
          <w:sz w:val="28"/>
          <w:szCs w:val="28"/>
          <w:lang w:val="en-US" w:eastAsia="zh-CN"/>
        </w:rPr>
        <w:t xml:space="preserve">                      吉林省哲学社会科学规划基金办公室</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rightChars="0"/>
        <w:jc w:val="left"/>
        <w:rPr>
          <w:rFonts w:hint="eastAsia" w:ascii="宋体" w:hAnsi="宋体"/>
          <w:sz w:val="28"/>
          <w:szCs w:val="28"/>
          <w:lang w:val="en-US" w:eastAsia="zh-CN"/>
        </w:rPr>
      </w:pPr>
      <w:r>
        <w:rPr>
          <w:rFonts w:hint="eastAsia" w:ascii="宋体" w:hAnsi="宋体"/>
          <w:sz w:val="28"/>
          <w:szCs w:val="28"/>
          <w:lang w:val="en-US" w:eastAsia="zh-CN"/>
        </w:rPr>
        <w:t xml:space="preserve">                           2017年6月16日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8"/>
          <w:szCs w:val="28"/>
          <w:shd w:val="clear" w:fill="FFFFFF"/>
        </w:rPr>
      </w:pPr>
      <w:r>
        <w:rPr>
          <w:rFonts w:hint="eastAsia" w:ascii="宋体" w:hAnsi="宋体" w:eastAsia="宋体" w:cs="宋体"/>
          <w:b w:val="0"/>
          <w:i w:val="0"/>
          <w:caps w:val="0"/>
          <w:color w:val="101010"/>
          <w:spacing w:val="0"/>
          <w:sz w:val="28"/>
          <w:szCs w:val="28"/>
          <w:shd w:val="clear" w:fill="FFFFFF"/>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大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52B8"/>
    <w:multiLevelType w:val="singleLevel"/>
    <w:tmpl w:val="594252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4314E"/>
    <w:rsid w:val="007D5D0D"/>
    <w:rsid w:val="0619149C"/>
    <w:rsid w:val="15655795"/>
    <w:rsid w:val="230B1521"/>
    <w:rsid w:val="28AA68F2"/>
    <w:rsid w:val="40FB51B0"/>
    <w:rsid w:val="48B4314E"/>
    <w:rsid w:val="709A507E"/>
    <w:rsid w:val="76D20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2017-06-15T08:44:00Z</dcterms:created>
  <dc:creator>Administrator</dc:creator>
  <cp:lastModifiedBy>Administrator</cp:lastModifiedBy>
  <cp:lastPrinted>2017-06-16T07:04:00Z</cp:lastPrinted>
  <dcterms:modified xsi:type="dcterms:W3CDTF">2017-06-19T07:40:22Z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