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D7" w:rsidRPr="00D50CD7" w:rsidRDefault="00D50CD7" w:rsidP="00D50CD7">
      <w:pPr>
        <w:widowControl/>
        <w:shd w:val="clear" w:color="auto" w:fill="FFFFFF"/>
        <w:spacing w:line="45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2</w:t>
      </w:r>
    </w:p>
    <w:p w:rsidR="00D50CD7" w:rsidRPr="00D50CD7" w:rsidRDefault="00D50CD7" w:rsidP="00D50CD7">
      <w:pPr>
        <w:widowControl/>
        <w:shd w:val="clear" w:color="auto" w:fill="FFFFFF"/>
        <w:spacing w:line="594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r w:rsidRPr="00D50CD7">
        <w:rPr>
          <w:rFonts w:ascii="华文中宋" w:eastAsia="华文中宋" w:hAnsi="华文中宋" w:cs="宋体" w:hint="eastAsia"/>
          <w:b/>
          <w:bCs/>
          <w:color w:val="333333"/>
          <w:kern w:val="0"/>
          <w:sz w:val="48"/>
          <w:szCs w:val="48"/>
        </w:rPr>
        <w:t>市场监管总局政策研究课题申报书</w:t>
      </w:r>
    </w:p>
    <w:bookmarkEnd w:id="0"/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b/>
          <w:bCs/>
          <w:color w:val="333333"/>
          <w:kern w:val="0"/>
          <w:sz w:val="48"/>
          <w:szCs w:val="48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b/>
          <w:bCs/>
          <w:color w:val="333333"/>
          <w:kern w:val="0"/>
          <w:sz w:val="48"/>
          <w:szCs w:val="48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tbl>
      <w:tblPr>
        <w:tblW w:w="666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4137"/>
      </w:tblGrid>
      <w:tr w:rsidR="00D50CD7" w:rsidRPr="00D50CD7" w:rsidTr="00D50CD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32"/>
                <w:szCs w:val="32"/>
              </w:rPr>
              <w:t>项目序号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申报人姓名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申报人所在单位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</w:tbl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Times" w:eastAsia="宋体" w:hAnsi="Times" w:cs="Times"/>
          <w:color w:val="333333"/>
          <w:kern w:val="0"/>
          <w:sz w:val="32"/>
          <w:szCs w:val="32"/>
        </w:rPr>
        <w:t> </w:t>
      </w:r>
    </w:p>
    <w:p w:rsidR="00D50CD7" w:rsidRPr="00D50CD7" w:rsidRDefault="00D50CD7" w:rsidP="00D50CD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市场监管总局制</w:t>
      </w:r>
    </w:p>
    <w:tbl>
      <w:tblPr>
        <w:tblW w:w="94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543"/>
        <w:gridCol w:w="513"/>
        <w:gridCol w:w="965"/>
        <w:gridCol w:w="460"/>
        <w:gridCol w:w="453"/>
        <w:gridCol w:w="874"/>
        <w:gridCol w:w="1120"/>
        <w:gridCol w:w="433"/>
        <w:gridCol w:w="475"/>
        <w:gridCol w:w="644"/>
        <w:gridCol w:w="1142"/>
        <w:gridCol w:w="21"/>
        <w:gridCol w:w="824"/>
      </w:tblGrid>
      <w:tr w:rsidR="00D50CD7" w:rsidRPr="00D50CD7" w:rsidTr="00D50CD7">
        <w:trPr>
          <w:gridAfter w:val="2"/>
          <w:wAfter w:w="960" w:type="dxa"/>
          <w:trHeight w:val="557"/>
          <w:jc w:val="center"/>
        </w:trPr>
        <w:tc>
          <w:tcPr>
            <w:tcW w:w="1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77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565"/>
          <w:jc w:val="center"/>
        </w:trPr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77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566"/>
          <w:jc w:val="center"/>
        </w:trPr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职称及职务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546"/>
          <w:jc w:val="center"/>
        </w:trPr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ind w:left="-38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ind w:left="-38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职称及职务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588"/>
          <w:jc w:val="center"/>
        </w:trPr>
        <w:tc>
          <w:tcPr>
            <w:tcW w:w="1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7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ind w:right="-7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676"/>
          <w:jc w:val="center"/>
        </w:trPr>
        <w:tc>
          <w:tcPr>
            <w:tcW w:w="947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一、立项目的意义</w:t>
            </w:r>
          </w:p>
        </w:tc>
      </w:tr>
      <w:tr w:rsidR="00D50CD7" w:rsidRPr="00D50CD7" w:rsidTr="00D50CD7">
        <w:trPr>
          <w:gridAfter w:val="2"/>
          <w:wAfter w:w="960" w:type="dxa"/>
          <w:trHeight w:val="1990"/>
          <w:jc w:val="center"/>
        </w:trPr>
        <w:tc>
          <w:tcPr>
            <w:tcW w:w="947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（一）立项（申报）理由（背景、目的、意义、目标）</w:t>
            </w:r>
          </w:p>
          <w:p w:rsidR="00D50CD7" w:rsidRPr="00D50CD7" w:rsidRDefault="00D50CD7" w:rsidP="00D50CD7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（一般包括法律法规规定的政府义务、国民经济社会发展五年规划、国务院政策文件、部门（单位）的职责等）</w:t>
            </w:r>
          </w:p>
          <w:p w:rsidR="00D50CD7" w:rsidRPr="00D50CD7" w:rsidRDefault="00D50CD7" w:rsidP="00D50CD7">
            <w:pPr>
              <w:widowControl/>
              <w:spacing w:line="40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（二）必要性和重要性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683"/>
          <w:jc w:val="center"/>
        </w:trPr>
        <w:tc>
          <w:tcPr>
            <w:tcW w:w="947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二、研究主要内容和方法</w:t>
            </w:r>
          </w:p>
        </w:tc>
      </w:tr>
      <w:tr w:rsidR="00D50CD7" w:rsidRPr="00D50CD7" w:rsidTr="00D50CD7">
        <w:trPr>
          <w:gridAfter w:val="2"/>
          <w:wAfter w:w="960" w:type="dxa"/>
          <w:trHeight w:val="691"/>
          <w:jc w:val="center"/>
        </w:trPr>
        <w:tc>
          <w:tcPr>
            <w:tcW w:w="947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（一）项目主要内容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（二）工作（研究）途径及方法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</w:tc>
      </w:tr>
      <w:tr w:rsidR="00D50CD7" w:rsidRPr="00D50CD7" w:rsidTr="00D50CD7">
        <w:trPr>
          <w:gridAfter w:val="2"/>
          <w:wAfter w:w="960" w:type="dxa"/>
          <w:trHeight w:val="724"/>
          <w:jc w:val="center"/>
        </w:trPr>
        <w:tc>
          <w:tcPr>
            <w:tcW w:w="947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三、进度计划</w:t>
            </w:r>
          </w:p>
        </w:tc>
      </w:tr>
      <w:tr w:rsidR="00D50CD7" w:rsidRPr="00D50CD7" w:rsidTr="00D50CD7">
        <w:trPr>
          <w:gridAfter w:val="2"/>
          <w:wAfter w:w="960" w:type="dxa"/>
          <w:trHeight w:val="891"/>
          <w:jc w:val="center"/>
        </w:trPr>
        <w:tc>
          <w:tcPr>
            <w:tcW w:w="947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完成日期和预期的成果</w:t>
            </w:r>
          </w:p>
          <w:p w:rsidR="00D50CD7" w:rsidRPr="00D50CD7" w:rsidRDefault="00D50CD7" w:rsidP="00D50CD7">
            <w:pPr>
              <w:widowControl/>
              <w:spacing w:line="400" w:lineRule="atLeast"/>
              <w:ind w:firstLine="55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1.</w:t>
            </w: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完成日期：</w:t>
            </w:r>
          </w:p>
          <w:p w:rsidR="00D50CD7" w:rsidRPr="00D50CD7" w:rsidRDefault="00D50CD7" w:rsidP="00D50CD7">
            <w:pPr>
              <w:widowControl/>
              <w:spacing w:line="400" w:lineRule="atLeast"/>
              <w:ind w:firstLine="55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2.</w:t>
            </w: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预期成果：</w:t>
            </w:r>
          </w:p>
          <w:p w:rsidR="00D50CD7" w:rsidRPr="00D50CD7" w:rsidRDefault="00D50CD7" w:rsidP="00D50CD7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699"/>
          <w:jc w:val="center"/>
        </w:trPr>
        <w:tc>
          <w:tcPr>
            <w:tcW w:w="949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四、经费预算</w:t>
            </w:r>
            <w:r w:rsidRPr="00D50CD7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（</w:t>
            </w: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单位：</w:t>
            </w:r>
            <w:r w:rsidRPr="00D50CD7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万元</w:t>
            </w:r>
            <w:r w:rsidRPr="00D50CD7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50CD7" w:rsidRPr="00D50CD7" w:rsidTr="00D50CD7">
        <w:trPr>
          <w:gridAfter w:val="1"/>
          <w:wAfter w:w="480" w:type="dxa"/>
          <w:trHeight w:val="695"/>
          <w:jc w:val="center"/>
        </w:trPr>
        <w:tc>
          <w:tcPr>
            <w:tcW w:w="949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1.</w:t>
            </w: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经费来源</w:t>
            </w:r>
          </w:p>
        </w:tc>
      </w:tr>
      <w:tr w:rsidR="00D50CD7" w:rsidRPr="00D50CD7" w:rsidTr="00D50CD7">
        <w:trPr>
          <w:gridAfter w:val="1"/>
          <w:wAfter w:w="480" w:type="dxa"/>
          <w:trHeight w:val="356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47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总额</w:t>
            </w:r>
          </w:p>
        </w:tc>
        <w:tc>
          <w:tcPr>
            <w:tcW w:w="25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2019</w:t>
            </w:r>
            <w:r w:rsidRPr="00D50CD7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</w:t>
            </w:r>
          </w:p>
        </w:tc>
      </w:tr>
      <w:tr w:rsidR="00D50CD7" w:rsidRPr="00D50CD7" w:rsidTr="00D50CD7">
        <w:trPr>
          <w:gridAfter w:val="1"/>
          <w:wAfter w:w="480" w:type="dxa"/>
          <w:trHeight w:val="627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专项经费拨款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706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单位自筹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592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774"/>
          <w:jc w:val="center"/>
        </w:trPr>
        <w:tc>
          <w:tcPr>
            <w:tcW w:w="949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2.</w:t>
            </w: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经费开支预算</w:t>
            </w:r>
          </w:p>
        </w:tc>
      </w:tr>
      <w:tr w:rsidR="00D50CD7" w:rsidRPr="00D50CD7" w:rsidTr="00D50CD7">
        <w:trPr>
          <w:gridAfter w:val="1"/>
          <w:wAfter w:w="480" w:type="dxa"/>
          <w:trHeight w:val="773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472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内容说明</w:t>
            </w:r>
          </w:p>
        </w:tc>
        <w:tc>
          <w:tcPr>
            <w:tcW w:w="25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金额</w:t>
            </w:r>
          </w:p>
        </w:tc>
      </w:tr>
      <w:tr w:rsidR="00D50CD7" w:rsidRPr="00D50CD7" w:rsidTr="00D50CD7">
        <w:trPr>
          <w:gridAfter w:val="1"/>
          <w:wAfter w:w="480" w:type="dxa"/>
          <w:trHeight w:val="1216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资料费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852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差旅费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752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劳务费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项目进行中需要支付给个人的劳务费用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808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会议费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850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专家咨询费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798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成果评审费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799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项目进行中产生的其他合理费用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gridAfter w:val="1"/>
          <w:wAfter w:w="480" w:type="dxa"/>
          <w:trHeight w:val="557"/>
          <w:jc w:val="center"/>
        </w:trPr>
        <w:tc>
          <w:tcPr>
            <w:tcW w:w="22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47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5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577"/>
          <w:jc w:val="center"/>
        </w:trPr>
        <w:tc>
          <w:tcPr>
            <w:tcW w:w="951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五、项目负责人及主要参加人员</w:t>
            </w:r>
          </w:p>
        </w:tc>
      </w:tr>
      <w:tr w:rsidR="00D50CD7" w:rsidRPr="00D50CD7" w:rsidTr="00D50CD7">
        <w:trPr>
          <w:trHeight w:val="507"/>
          <w:jc w:val="center"/>
        </w:trPr>
        <w:tc>
          <w:tcPr>
            <w:tcW w:w="951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1.</w:t>
            </w: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项目负责人：</w:t>
            </w:r>
          </w:p>
        </w:tc>
      </w:tr>
      <w:tr w:rsidR="00D50CD7" w:rsidRPr="00D50CD7" w:rsidTr="00D50CD7">
        <w:trPr>
          <w:trHeight w:val="5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99" w:right="-9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职务</w:t>
            </w:r>
            <w:r w:rsidRPr="00D50CD7">
              <w:rPr>
                <w:rFonts w:ascii="Times" w:eastAsia="宋体" w:hAnsi="Times" w:cs="Times"/>
                <w:b/>
                <w:bCs/>
                <w:kern w:val="0"/>
                <w:sz w:val="28"/>
                <w:szCs w:val="28"/>
              </w:rPr>
              <w:t>/</w:t>
            </w: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研究方向或领域</w:t>
            </w: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承担任务</w:t>
            </w:r>
          </w:p>
        </w:tc>
      </w:tr>
      <w:tr w:rsidR="00D50CD7" w:rsidRPr="00D50CD7" w:rsidTr="00D50CD7">
        <w:trPr>
          <w:trHeight w:val="77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trHeight w:val="77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trHeight w:val="77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trHeight w:val="773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trHeight w:val="421"/>
          <w:jc w:val="center"/>
        </w:trPr>
        <w:tc>
          <w:tcPr>
            <w:tcW w:w="9516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28"/>
                <w:szCs w:val="28"/>
              </w:rPr>
              <w:t>2.</w:t>
            </w:r>
            <w:r w:rsidRPr="00D50CD7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主要参加人员：</w:t>
            </w:r>
          </w:p>
        </w:tc>
      </w:tr>
      <w:tr w:rsidR="00D50CD7" w:rsidRPr="00D50CD7" w:rsidTr="00D50CD7">
        <w:trPr>
          <w:trHeight w:val="5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99" w:right="-9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27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职务</w:t>
            </w:r>
            <w:r w:rsidRPr="00D50CD7">
              <w:rPr>
                <w:rFonts w:ascii="Times" w:eastAsia="宋体" w:hAnsi="Times" w:cs="Times"/>
                <w:b/>
                <w:bCs/>
                <w:kern w:val="0"/>
                <w:sz w:val="28"/>
                <w:szCs w:val="28"/>
              </w:rPr>
              <w:t>/</w:t>
            </w: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研究方向或领域</w:t>
            </w: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方正仿宋简体" w:eastAsia="方正仿宋简体" w:hAnsi="宋体" w:cs="宋体" w:hint="eastAsia"/>
                <w:b/>
                <w:bCs/>
                <w:kern w:val="0"/>
                <w:sz w:val="28"/>
                <w:szCs w:val="28"/>
              </w:rPr>
              <w:t>承担任务</w:t>
            </w:r>
          </w:p>
        </w:tc>
      </w:tr>
      <w:tr w:rsidR="00D50CD7" w:rsidRPr="00D50CD7" w:rsidTr="00D50CD7">
        <w:trPr>
          <w:trHeight w:val="7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trHeight w:val="786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7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7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786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7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kern w:val="0"/>
                <w:sz w:val="32"/>
                <w:szCs w:val="32"/>
              </w:rPr>
              <w:t> </w:t>
            </w:r>
          </w:p>
        </w:tc>
      </w:tr>
      <w:tr w:rsidR="00D50CD7" w:rsidRPr="00D50CD7" w:rsidTr="00D50CD7">
        <w:trPr>
          <w:trHeight w:val="7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 w:rsidR="00D50CD7" w:rsidRPr="00D50CD7" w:rsidTr="00D50CD7">
        <w:trPr>
          <w:trHeight w:val="785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0CD7" w:rsidRPr="00D50CD7" w:rsidRDefault="00D50CD7" w:rsidP="00D50CD7">
            <w:pPr>
              <w:widowControl/>
              <w:ind w:left="-77" w:right="-7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0CD7">
              <w:rPr>
                <w:rFonts w:ascii="Times" w:eastAsia="宋体" w:hAnsi="Times" w:cs="Times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</w:tbl>
    <w:p w:rsidR="00D50CD7" w:rsidRPr="00D50CD7" w:rsidRDefault="00D50CD7" w:rsidP="00D50CD7">
      <w:pPr>
        <w:widowControl/>
        <w:shd w:val="clear" w:color="auto" w:fill="FFFFFF"/>
        <w:spacing w:line="450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50CD7">
        <w:rPr>
          <w:rFonts w:ascii="方正仿宋简体" w:eastAsia="方正仿宋简体" w:hAnsi="宋体" w:cs="宋体" w:hint="eastAsia"/>
          <w:color w:val="333333"/>
          <w:kern w:val="0"/>
          <w:sz w:val="24"/>
          <w:szCs w:val="24"/>
        </w:rPr>
        <w:t>注：本表如不够填写，可加另页。</w:t>
      </w:r>
    </w:p>
    <w:p w:rsidR="007C0C57" w:rsidRPr="00D50CD7" w:rsidRDefault="007C0C57"/>
    <w:sectPr w:rsidR="007C0C57" w:rsidRPr="00D5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5A7" w:rsidRDefault="00A765A7" w:rsidP="00D50CD7">
      <w:r>
        <w:separator/>
      </w:r>
    </w:p>
  </w:endnote>
  <w:endnote w:type="continuationSeparator" w:id="0">
    <w:p w:rsidR="00A765A7" w:rsidRDefault="00A765A7" w:rsidP="00D5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5A7" w:rsidRDefault="00A765A7" w:rsidP="00D50CD7">
      <w:r>
        <w:separator/>
      </w:r>
    </w:p>
  </w:footnote>
  <w:footnote w:type="continuationSeparator" w:id="0">
    <w:p w:rsidR="00A765A7" w:rsidRDefault="00A765A7" w:rsidP="00D5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F2"/>
    <w:rsid w:val="007C0C57"/>
    <w:rsid w:val="00A765A7"/>
    <w:rsid w:val="00D50CD7"/>
    <w:rsid w:val="00E8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1A041-B3C2-4697-9BB1-9AE5CA72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2019-03-08T02:21:00Z</dcterms:created>
  <dcterms:modified xsi:type="dcterms:W3CDTF">2019-03-08T02:22:00Z</dcterms:modified>
</cp:coreProperties>
</file>